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05" w:rsidRDefault="00430A05" w:rsidP="00A07DC2">
      <w:pPr>
        <w:tabs>
          <w:tab w:val="left" w:pos="-720"/>
        </w:tabs>
        <w:spacing w:after="0" w:line="240" w:lineRule="auto"/>
        <w:ind w:left="-720" w:right="-360"/>
        <w:jc w:val="both"/>
        <w:rPr>
          <w:rFonts w:ascii="Calibri" w:eastAsia="Times New Roman" w:hAnsi="Calibri" w:cs="Calibri"/>
          <w:b/>
          <w:bCs/>
          <w:color w:val="525252" w:themeColor="accent3" w:themeShade="80"/>
          <w:sz w:val="32"/>
          <w:szCs w:val="24"/>
        </w:rPr>
      </w:pPr>
    </w:p>
    <w:p w:rsidR="00CA4BAA" w:rsidRDefault="007C57A2" w:rsidP="00A07DC2">
      <w:pPr>
        <w:tabs>
          <w:tab w:val="left" w:pos="-720"/>
        </w:tabs>
        <w:spacing w:after="0" w:line="240" w:lineRule="auto"/>
        <w:ind w:left="-720" w:right="-360"/>
        <w:jc w:val="both"/>
        <w:rPr>
          <w:rFonts w:ascii="Calibri" w:eastAsia="Times New Roman" w:hAnsi="Calibri" w:cs="Calibri"/>
          <w:b/>
          <w:bCs/>
          <w:color w:val="525252" w:themeColor="accent3" w:themeShade="80"/>
          <w:sz w:val="32"/>
          <w:szCs w:val="24"/>
        </w:rPr>
      </w:pPr>
      <w:r w:rsidRPr="00F901DA">
        <w:rPr>
          <w:rFonts w:ascii="Calibri" w:eastAsia="Times New Roman" w:hAnsi="Calibri" w:cs="Calibri"/>
          <w:b/>
          <w:bCs/>
          <w:color w:val="525252" w:themeColor="accent3" w:themeShade="80"/>
          <w:sz w:val="32"/>
          <w:szCs w:val="24"/>
        </w:rPr>
        <w:t>NEW AND IMPROVED CM STRETCHERS FOR RHETORICAL ANALYSIS ESSAY</w:t>
      </w:r>
    </w:p>
    <w:p w:rsidR="007C57A2" w:rsidRDefault="00F901DA" w:rsidP="00D441D0">
      <w:pPr>
        <w:tabs>
          <w:tab w:val="left" w:pos="-720"/>
        </w:tabs>
        <w:spacing w:after="0" w:line="240" w:lineRule="auto"/>
        <w:ind w:left="-720" w:right="-360"/>
        <w:jc w:val="both"/>
        <w:rPr>
          <w:rFonts w:ascii="Calibri" w:eastAsia="Times New Roman" w:hAnsi="Calibri" w:cs="Calibri"/>
          <w:b/>
          <w:bCs/>
          <w:color w:val="000000"/>
          <w:sz w:val="20"/>
          <w:szCs w:val="20"/>
        </w:rPr>
      </w:pPr>
      <w:r w:rsidRPr="00D441D0">
        <w:rPr>
          <w:rFonts w:ascii="Calibri" w:eastAsia="Times New Roman" w:hAnsi="Calibri" w:cs="Calibri"/>
          <w:b/>
          <w:bCs/>
          <w:i/>
          <w:color w:val="2E74B5" w:themeColor="accent1" w:themeShade="BF"/>
          <w:sz w:val="20"/>
          <w:szCs w:val="20"/>
        </w:rPr>
        <w:t>UPDATED APRIL 2020</w:t>
      </w:r>
      <w:r w:rsidR="00D441D0" w:rsidRPr="00D441D0">
        <w:rPr>
          <w:rFonts w:ascii="Calibri" w:eastAsia="Times New Roman" w:hAnsi="Calibri" w:cs="Calibri"/>
          <w:b/>
          <w:bCs/>
          <w:i/>
          <w:color w:val="2E74B5" w:themeColor="accent1" w:themeShade="BF"/>
          <w:sz w:val="20"/>
          <w:szCs w:val="20"/>
        </w:rPr>
        <w:tab/>
      </w:r>
      <w:r w:rsidR="00D441D0" w:rsidRPr="00D441D0">
        <w:rPr>
          <w:rFonts w:ascii="Calibri" w:eastAsia="Times New Roman" w:hAnsi="Calibri" w:cs="Calibri"/>
          <w:b/>
          <w:bCs/>
          <w:i/>
          <w:color w:val="2E74B5" w:themeColor="accent1" w:themeShade="BF"/>
          <w:sz w:val="20"/>
          <w:szCs w:val="20"/>
        </w:rPr>
        <w:tab/>
      </w:r>
      <w:r w:rsidR="00D441D0" w:rsidRPr="00D441D0">
        <w:rPr>
          <w:rFonts w:ascii="Calibri" w:eastAsia="Times New Roman" w:hAnsi="Calibri" w:cs="Calibri"/>
          <w:b/>
          <w:bCs/>
          <w:i/>
          <w:color w:val="2E74B5" w:themeColor="accent1" w:themeShade="BF"/>
          <w:sz w:val="20"/>
          <w:szCs w:val="20"/>
        </w:rPr>
        <w:tab/>
      </w:r>
      <w:r w:rsidR="0093151B">
        <w:rPr>
          <w:rFonts w:ascii="Calibri" w:eastAsia="Times New Roman" w:hAnsi="Calibri" w:cs="Calibri"/>
          <w:b/>
          <w:bCs/>
          <w:i/>
          <w:color w:val="2E74B5" w:themeColor="accent1" w:themeShade="BF"/>
          <w:sz w:val="20"/>
          <w:szCs w:val="20"/>
        </w:rPr>
        <w:t xml:space="preserve">    </w:t>
      </w:r>
      <w:r w:rsidR="0093151B" w:rsidRPr="0093151B">
        <w:rPr>
          <w:rFonts w:ascii="Calibri" w:eastAsia="Times New Roman" w:hAnsi="Calibri" w:cs="Calibri"/>
          <w:b/>
          <w:bCs/>
          <w:i/>
          <w:color w:val="2E74B5" w:themeColor="accent1" w:themeShade="BF"/>
          <w:sz w:val="20"/>
          <w:szCs w:val="20"/>
        </w:rPr>
        <w:t xml:space="preserve">           </w:t>
      </w:r>
      <w:r w:rsidR="00D441D0" w:rsidRPr="0093151B">
        <w:rPr>
          <w:rFonts w:ascii="Calibri" w:eastAsia="Times New Roman" w:hAnsi="Calibri" w:cs="Calibri"/>
          <w:b/>
          <w:bCs/>
          <w:i/>
          <w:color w:val="2E74B5" w:themeColor="accent1" w:themeShade="BF"/>
          <w:sz w:val="20"/>
          <w:szCs w:val="20"/>
        </w:rPr>
        <w:t xml:space="preserve">  </w:t>
      </w:r>
      <w:r w:rsidR="007C57A2" w:rsidRPr="0093151B">
        <w:rPr>
          <w:rFonts w:ascii="Calibri" w:eastAsia="Times New Roman" w:hAnsi="Calibri" w:cs="Calibri"/>
          <w:b/>
          <w:bCs/>
          <w:i/>
          <w:color w:val="2E74B5" w:themeColor="accent1" w:themeShade="BF"/>
          <w:sz w:val="20"/>
          <w:szCs w:val="20"/>
        </w:rPr>
        <w:t xml:space="preserve">(Text used: excerpt from </w:t>
      </w:r>
      <w:r w:rsidR="007C57A2" w:rsidRPr="0093151B">
        <w:rPr>
          <w:rFonts w:ascii="Calibri" w:eastAsia="Times New Roman" w:hAnsi="Calibri" w:cs="Calibri"/>
          <w:b/>
          <w:bCs/>
          <w:i/>
          <w:iCs/>
          <w:color w:val="2E74B5" w:themeColor="accent1" w:themeShade="BF"/>
          <w:sz w:val="20"/>
          <w:szCs w:val="20"/>
        </w:rPr>
        <w:t xml:space="preserve">An American Childhood </w:t>
      </w:r>
      <w:r w:rsidR="007C57A2" w:rsidRPr="0093151B">
        <w:rPr>
          <w:rFonts w:ascii="Calibri" w:eastAsia="Times New Roman" w:hAnsi="Calibri" w:cs="Calibri"/>
          <w:b/>
          <w:bCs/>
          <w:i/>
          <w:color w:val="2E74B5" w:themeColor="accent1" w:themeShade="BF"/>
          <w:sz w:val="20"/>
          <w:szCs w:val="20"/>
        </w:rPr>
        <w:t>by Annie Dillard)</w:t>
      </w:r>
    </w:p>
    <w:p w:rsidR="00D441D0" w:rsidRDefault="00D441D0" w:rsidP="00D441D0">
      <w:pPr>
        <w:tabs>
          <w:tab w:val="left" w:pos="-720"/>
        </w:tabs>
        <w:spacing w:after="0" w:line="240" w:lineRule="auto"/>
        <w:ind w:left="-720" w:right="-360"/>
        <w:jc w:val="both"/>
        <w:rPr>
          <w:rFonts w:ascii="Calibri" w:eastAsia="Times New Roman" w:hAnsi="Calibri" w:cs="Calibri"/>
          <w:b/>
          <w:bCs/>
          <w:i/>
          <w:color w:val="2E74B5" w:themeColor="accent1" w:themeShade="BF"/>
          <w:sz w:val="20"/>
          <w:szCs w:val="20"/>
        </w:rPr>
      </w:pPr>
    </w:p>
    <w:p w:rsidR="00D441D0" w:rsidRPr="00D441D0" w:rsidRDefault="00D441D0" w:rsidP="00D441D0">
      <w:pPr>
        <w:tabs>
          <w:tab w:val="left" w:pos="-720"/>
        </w:tabs>
        <w:spacing w:after="0" w:line="240" w:lineRule="auto"/>
        <w:ind w:left="-720" w:right="-360"/>
        <w:jc w:val="both"/>
        <w:rPr>
          <w:rFonts w:ascii="Calibri" w:eastAsia="Times New Roman" w:hAnsi="Calibri" w:cs="Calibri"/>
          <w:b/>
          <w:bCs/>
          <w:i/>
          <w:color w:val="2E74B5" w:themeColor="accent1" w:themeShade="BF"/>
          <w:sz w:val="20"/>
          <w:szCs w:val="20"/>
        </w:rPr>
      </w:pPr>
    </w:p>
    <w:p w:rsidR="007C57A2" w:rsidRPr="00CE4C2E" w:rsidRDefault="007C57A2" w:rsidP="00A07DC2">
      <w:pPr>
        <w:tabs>
          <w:tab w:val="left" w:pos="-720"/>
        </w:tabs>
        <w:spacing w:after="0" w:line="240" w:lineRule="auto"/>
        <w:ind w:left="-720"/>
        <w:rPr>
          <w:rFonts w:ascii="Times New Roman" w:eastAsia="Times New Roman" w:hAnsi="Times New Roman" w:cs="Times New Roman"/>
          <w:b/>
          <w:sz w:val="24"/>
          <w:szCs w:val="24"/>
        </w:rPr>
      </w:pPr>
    </w:p>
    <w:p w:rsidR="00B33707" w:rsidRPr="00CE4C2E" w:rsidRDefault="007C57A2" w:rsidP="00B33707">
      <w:pPr>
        <w:pStyle w:val="ListParagraph"/>
        <w:numPr>
          <w:ilvl w:val="0"/>
          <w:numId w:val="10"/>
        </w:numPr>
        <w:tabs>
          <w:tab w:val="left" w:pos="-720"/>
        </w:tabs>
        <w:spacing w:after="0" w:line="240" w:lineRule="auto"/>
        <w:ind w:right="-360"/>
        <w:textAlignment w:val="baseline"/>
        <w:rPr>
          <w:rFonts w:ascii="Calibri" w:eastAsia="Times New Roman" w:hAnsi="Calibri" w:cs="Calibri"/>
          <w:b/>
          <w:color w:val="000000"/>
          <w:sz w:val="20"/>
          <w:szCs w:val="24"/>
          <w:u w:val="single"/>
        </w:rPr>
      </w:pPr>
      <w:r w:rsidRPr="00CE4C2E">
        <w:rPr>
          <w:rFonts w:ascii="Calibri" w:eastAsia="Times New Roman" w:hAnsi="Calibri" w:cs="Calibri"/>
          <w:b/>
          <w:color w:val="000000"/>
          <w:sz w:val="24"/>
          <w:szCs w:val="24"/>
          <w:u w:val="single"/>
        </w:rPr>
        <w:t>AUDIENCE RESPONSE</w:t>
      </w:r>
      <w:r w:rsidR="00FF0AFE" w:rsidRPr="00CE4C2E">
        <w:rPr>
          <w:rFonts w:ascii="Calibri" w:eastAsia="Times New Roman" w:hAnsi="Calibri" w:cs="Calibri"/>
          <w:b/>
          <w:color w:val="000000"/>
          <w:sz w:val="24"/>
          <w:szCs w:val="24"/>
          <w:u w:val="single"/>
        </w:rPr>
        <w:t xml:space="preserve"> </w:t>
      </w:r>
    </w:p>
    <w:p w:rsidR="00C335CF" w:rsidRPr="00D441D0" w:rsidRDefault="00C335CF" w:rsidP="00C335CF">
      <w:pPr>
        <w:pStyle w:val="ListParagraph"/>
        <w:tabs>
          <w:tab w:val="left" w:pos="-720"/>
        </w:tabs>
        <w:spacing w:after="0" w:line="240" w:lineRule="auto"/>
        <w:ind w:left="-360" w:right="-360"/>
        <w:textAlignment w:val="baseline"/>
        <w:rPr>
          <w:rFonts w:ascii="Calibri" w:eastAsia="Times New Roman" w:hAnsi="Calibri" w:cs="Calibri"/>
          <w:color w:val="000000"/>
          <w:sz w:val="20"/>
          <w:szCs w:val="24"/>
          <w:u w:val="single"/>
        </w:rPr>
      </w:pPr>
    </w:p>
    <w:p w:rsidR="00FF0AFE" w:rsidRPr="00B33707" w:rsidRDefault="00FF0AFE" w:rsidP="00B33707">
      <w:pPr>
        <w:tabs>
          <w:tab w:val="left" w:pos="-720"/>
        </w:tabs>
        <w:spacing w:after="0" w:line="240" w:lineRule="auto"/>
        <w:ind w:left="-720" w:right="-360"/>
        <w:textAlignment w:val="baseline"/>
        <w:rPr>
          <w:rFonts w:ascii="Calibri" w:eastAsia="Times New Roman" w:hAnsi="Calibri" w:cs="Calibri"/>
          <w:color w:val="000000"/>
          <w:sz w:val="20"/>
          <w:szCs w:val="24"/>
        </w:rPr>
      </w:pPr>
      <w:r w:rsidRPr="00B33707">
        <w:rPr>
          <w:rFonts w:ascii="Calibri" w:eastAsia="Times New Roman" w:hAnsi="Calibri" w:cs="Calibri"/>
          <w:b/>
          <w:color w:val="2F5496" w:themeColor="accent5" w:themeShade="BF"/>
          <w:sz w:val="24"/>
          <w:szCs w:val="24"/>
        </w:rPr>
        <w:t>NOTE</w:t>
      </w:r>
      <w:r w:rsidRPr="00B33707">
        <w:rPr>
          <w:rFonts w:ascii="Calibri" w:eastAsia="Times New Roman" w:hAnsi="Calibri" w:cs="Calibri"/>
          <w:color w:val="000000"/>
          <w:sz w:val="24"/>
          <w:szCs w:val="24"/>
        </w:rPr>
        <w:t xml:space="preserve">: </w:t>
      </w:r>
      <w:r w:rsidRPr="00B33707">
        <w:rPr>
          <w:rFonts w:ascii="Calibri" w:eastAsia="Times New Roman" w:hAnsi="Calibri" w:cs="Calibri"/>
          <w:color w:val="C00000"/>
          <w:szCs w:val="24"/>
        </w:rPr>
        <w:t xml:space="preserve">AUDIENCE CAN BE </w:t>
      </w:r>
      <w:r w:rsidRPr="00C335CF">
        <w:rPr>
          <w:rFonts w:ascii="Calibri" w:eastAsia="Times New Roman" w:hAnsi="Calibri" w:cs="Calibri"/>
          <w:b/>
          <w:color w:val="C00000"/>
          <w:szCs w:val="24"/>
        </w:rPr>
        <w:t>YOU PERSO</w:t>
      </w:r>
      <w:r w:rsidR="00B33707" w:rsidRPr="00C335CF">
        <w:rPr>
          <w:rFonts w:ascii="Calibri" w:eastAsia="Times New Roman" w:hAnsi="Calibri" w:cs="Calibri"/>
          <w:b/>
          <w:color w:val="C00000"/>
          <w:szCs w:val="24"/>
        </w:rPr>
        <w:t>NALLY</w:t>
      </w:r>
      <w:r w:rsidR="00B33707" w:rsidRPr="00B33707">
        <w:rPr>
          <w:rFonts w:ascii="Calibri" w:eastAsia="Times New Roman" w:hAnsi="Calibri" w:cs="Calibri"/>
          <w:color w:val="C00000"/>
          <w:szCs w:val="24"/>
        </w:rPr>
        <w:t xml:space="preserve"> AS THE READER OF THE TEXT</w:t>
      </w:r>
      <w:r w:rsidR="00B33707">
        <w:rPr>
          <w:rFonts w:ascii="Calibri" w:eastAsia="Times New Roman" w:hAnsi="Calibri" w:cs="Calibri"/>
          <w:color w:val="C00000"/>
          <w:szCs w:val="24"/>
        </w:rPr>
        <w:t xml:space="preserve"> </w:t>
      </w:r>
      <w:r w:rsidRPr="00B33707">
        <w:rPr>
          <w:rFonts w:ascii="Calibri" w:eastAsia="Times New Roman" w:hAnsi="Calibri" w:cs="Calibri"/>
          <w:color w:val="C00000"/>
          <w:szCs w:val="24"/>
        </w:rPr>
        <w:t xml:space="preserve">AND/OR </w:t>
      </w:r>
      <w:r w:rsidRPr="00C335CF">
        <w:rPr>
          <w:rFonts w:ascii="Calibri" w:eastAsia="Times New Roman" w:hAnsi="Calibri" w:cs="Calibri"/>
          <w:b/>
          <w:color w:val="C00000"/>
          <w:szCs w:val="24"/>
        </w:rPr>
        <w:t>THE INTENDED AUDIENCE</w:t>
      </w:r>
      <w:r w:rsidRPr="00B33707">
        <w:rPr>
          <w:rFonts w:ascii="Calibri" w:eastAsia="Times New Roman" w:hAnsi="Calibri" w:cs="Calibri"/>
          <w:color w:val="C00000"/>
          <w:szCs w:val="24"/>
        </w:rPr>
        <w:t xml:space="preserve"> FOR WHOM THE TEXT WAS </w:t>
      </w:r>
      <w:r w:rsidR="00B33707">
        <w:rPr>
          <w:rFonts w:ascii="Calibri" w:eastAsia="Times New Roman" w:hAnsi="Calibri" w:cs="Calibri"/>
          <w:color w:val="C00000"/>
          <w:szCs w:val="24"/>
        </w:rPr>
        <w:t xml:space="preserve">ORIGINALLY </w:t>
      </w:r>
      <w:r w:rsidRPr="00B33707">
        <w:rPr>
          <w:rFonts w:ascii="Calibri" w:eastAsia="Times New Roman" w:hAnsi="Calibri" w:cs="Calibri"/>
          <w:color w:val="C00000"/>
          <w:szCs w:val="24"/>
        </w:rPr>
        <w:t xml:space="preserve">WRITTEN (OR SPOKEN.) IT’S POSSIBLE THAT </w:t>
      </w:r>
      <w:r w:rsidR="00B33707">
        <w:rPr>
          <w:rFonts w:ascii="Calibri" w:eastAsia="Times New Roman" w:hAnsi="Calibri" w:cs="Calibri"/>
          <w:color w:val="C00000"/>
          <w:szCs w:val="24"/>
        </w:rPr>
        <w:t xml:space="preserve">YOUR </w:t>
      </w:r>
      <w:r w:rsidR="0097786D">
        <w:rPr>
          <w:rFonts w:ascii="Calibri" w:eastAsia="Times New Roman" w:hAnsi="Calibri" w:cs="Calibri"/>
          <w:color w:val="C00000"/>
          <w:szCs w:val="24"/>
        </w:rPr>
        <w:t xml:space="preserve">PERSONAL </w:t>
      </w:r>
      <w:r w:rsidRPr="00B33707">
        <w:rPr>
          <w:rFonts w:ascii="Calibri" w:eastAsia="Times New Roman" w:hAnsi="Calibri" w:cs="Calibri"/>
          <w:color w:val="C00000"/>
          <w:szCs w:val="24"/>
        </w:rPr>
        <w:t xml:space="preserve">RESPONSE MAY BE </w:t>
      </w:r>
      <w:r w:rsidR="0097786D">
        <w:rPr>
          <w:rFonts w:ascii="Calibri" w:eastAsia="Times New Roman" w:hAnsi="Calibri" w:cs="Calibri"/>
          <w:color w:val="C00000"/>
          <w:szCs w:val="24"/>
        </w:rPr>
        <w:t xml:space="preserve">QUITE </w:t>
      </w:r>
      <w:r w:rsidRPr="00B33707">
        <w:rPr>
          <w:rFonts w:ascii="Calibri" w:eastAsia="Times New Roman" w:hAnsi="Calibri" w:cs="Calibri"/>
          <w:color w:val="C00000"/>
          <w:szCs w:val="24"/>
        </w:rPr>
        <w:t xml:space="preserve">DIFFERENT </w:t>
      </w:r>
      <w:r w:rsidR="0097786D">
        <w:rPr>
          <w:rFonts w:ascii="Calibri" w:eastAsia="Times New Roman" w:hAnsi="Calibri" w:cs="Calibri"/>
          <w:color w:val="C00000"/>
          <w:szCs w:val="24"/>
        </w:rPr>
        <w:t>FROM</w:t>
      </w:r>
      <w:r w:rsidRPr="00B33707">
        <w:rPr>
          <w:rFonts w:ascii="Calibri" w:eastAsia="Times New Roman" w:hAnsi="Calibri" w:cs="Calibri"/>
          <w:color w:val="C00000"/>
          <w:szCs w:val="24"/>
        </w:rPr>
        <w:t xml:space="preserve"> THE RESPONSE IN THE </w:t>
      </w:r>
      <w:r w:rsidR="0097786D">
        <w:rPr>
          <w:rFonts w:ascii="Calibri" w:eastAsia="Times New Roman" w:hAnsi="Calibri" w:cs="Calibri"/>
          <w:color w:val="C00000"/>
          <w:szCs w:val="24"/>
        </w:rPr>
        <w:t xml:space="preserve">ORIGINAL </w:t>
      </w:r>
      <w:r w:rsidRPr="00B33707">
        <w:rPr>
          <w:rFonts w:ascii="Calibri" w:eastAsia="Times New Roman" w:hAnsi="Calibri" w:cs="Calibri"/>
          <w:color w:val="C00000"/>
          <w:szCs w:val="24"/>
        </w:rPr>
        <w:t>INTENDED AUDIENCE.</w:t>
      </w:r>
      <w:r w:rsidRPr="00B33707">
        <w:rPr>
          <w:rFonts w:ascii="Calibri" w:eastAsia="Times New Roman" w:hAnsi="Calibri" w:cs="Calibri"/>
          <w:color w:val="000000"/>
          <w:sz w:val="24"/>
          <w:szCs w:val="24"/>
        </w:rPr>
        <w:t xml:space="preserve">  </w:t>
      </w:r>
      <w:r w:rsidRPr="00B33707">
        <w:rPr>
          <w:rFonts w:ascii="Calibri" w:eastAsia="Times New Roman" w:hAnsi="Calibri" w:cs="Calibri"/>
          <w:color w:val="000000"/>
          <w:sz w:val="20"/>
          <w:szCs w:val="24"/>
        </w:rPr>
        <w:t xml:space="preserve">For example, in Jonathan </w:t>
      </w:r>
      <w:r w:rsidR="00AF6C92" w:rsidRPr="00B33707">
        <w:rPr>
          <w:rFonts w:ascii="Calibri" w:eastAsia="Times New Roman" w:hAnsi="Calibri" w:cs="Calibri"/>
          <w:color w:val="000000"/>
          <w:sz w:val="20"/>
          <w:szCs w:val="24"/>
        </w:rPr>
        <w:t>Edwards’s</w:t>
      </w:r>
      <w:r w:rsidRPr="00B33707">
        <w:rPr>
          <w:rFonts w:ascii="Calibri" w:eastAsia="Times New Roman" w:hAnsi="Calibri" w:cs="Calibri"/>
          <w:color w:val="000000"/>
          <w:sz w:val="20"/>
          <w:szCs w:val="24"/>
        </w:rPr>
        <w:t xml:space="preserve"> fiery </w:t>
      </w:r>
      <w:r w:rsidR="0097786D">
        <w:rPr>
          <w:rFonts w:ascii="Calibri" w:eastAsia="Times New Roman" w:hAnsi="Calibri" w:cs="Calibri"/>
          <w:color w:val="000000"/>
          <w:sz w:val="20"/>
          <w:szCs w:val="24"/>
        </w:rPr>
        <w:t>18</w:t>
      </w:r>
      <w:r w:rsidR="0097786D" w:rsidRPr="0097786D">
        <w:rPr>
          <w:rFonts w:ascii="Calibri" w:eastAsia="Times New Roman" w:hAnsi="Calibri" w:cs="Calibri"/>
          <w:color w:val="000000"/>
          <w:sz w:val="20"/>
          <w:szCs w:val="24"/>
          <w:vertAlign w:val="superscript"/>
        </w:rPr>
        <w:t>th</w:t>
      </w:r>
      <w:r w:rsidR="0097786D">
        <w:rPr>
          <w:rFonts w:ascii="Calibri" w:eastAsia="Times New Roman" w:hAnsi="Calibri" w:cs="Calibri"/>
          <w:color w:val="000000"/>
          <w:sz w:val="20"/>
          <w:szCs w:val="24"/>
        </w:rPr>
        <w:t xml:space="preserve"> century </w:t>
      </w:r>
      <w:r w:rsidRPr="00B33707">
        <w:rPr>
          <w:rFonts w:ascii="Calibri" w:eastAsia="Times New Roman" w:hAnsi="Calibri" w:cs="Calibri"/>
          <w:color w:val="000000"/>
          <w:sz w:val="20"/>
          <w:szCs w:val="24"/>
        </w:rPr>
        <w:t>sermon</w:t>
      </w:r>
      <w:r w:rsidR="0097786D">
        <w:rPr>
          <w:rFonts w:ascii="Calibri" w:eastAsia="Times New Roman" w:hAnsi="Calibri" w:cs="Calibri"/>
          <w:color w:val="000000"/>
          <w:sz w:val="20"/>
          <w:szCs w:val="24"/>
        </w:rPr>
        <w:t>,</w:t>
      </w:r>
      <w:r w:rsidRPr="00B33707">
        <w:rPr>
          <w:rFonts w:ascii="Calibri" w:eastAsia="Times New Roman" w:hAnsi="Calibri" w:cs="Calibri"/>
          <w:color w:val="000000"/>
          <w:sz w:val="20"/>
          <w:szCs w:val="24"/>
        </w:rPr>
        <w:t xml:space="preserve"> “Sinners in the Hands of an Angry God,” your personal reaction may be one of </w:t>
      </w:r>
      <w:r w:rsidR="00B33707">
        <w:rPr>
          <w:rFonts w:ascii="Calibri" w:eastAsia="Times New Roman" w:hAnsi="Calibri" w:cs="Calibri"/>
          <w:color w:val="000000"/>
          <w:sz w:val="20"/>
          <w:szCs w:val="24"/>
        </w:rPr>
        <w:t xml:space="preserve">curious </w:t>
      </w:r>
      <w:r w:rsidRPr="00B33707">
        <w:rPr>
          <w:rFonts w:ascii="Calibri" w:eastAsia="Times New Roman" w:hAnsi="Calibri" w:cs="Calibri"/>
          <w:color w:val="000000"/>
          <w:sz w:val="20"/>
          <w:szCs w:val="24"/>
        </w:rPr>
        <w:t xml:space="preserve">amusement; whereas the original audience most likely found the sermon to be quite </w:t>
      </w:r>
      <w:r w:rsidR="00B33707">
        <w:rPr>
          <w:rFonts w:ascii="Calibri" w:eastAsia="Times New Roman" w:hAnsi="Calibri" w:cs="Calibri"/>
          <w:color w:val="000000"/>
          <w:sz w:val="20"/>
          <w:szCs w:val="24"/>
        </w:rPr>
        <w:t>daunting or even</w:t>
      </w:r>
      <w:r w:rsidRPr="00B33707">
        <w:rPr>
          <w:rFonts w:ascii="Calibri" w:eastAsia="Times New Roman" w:hAnsi="Calibri" w:cs="Calibri"/>
          <w:color w:val="000000"/>
          <w:sz w:val="20"/>
          <w:szCs w:val="24"/>
        </w:rPr>
        <w:t xml:space="preserve"> frightening.</w:t>
      </w:r>
    </w:p>
    <w:p w:rsidR="00FF0AFE" w:rsidRPr="00FF0AFE" w:rsidRDefault="00FF0AFE" w:rsidP="00A07DC2">
      <w:pPr>
        <w:tabs>
          <w:tab w:val="left" w:pos="-720"/>
        </w:tabs>
        <w:spacing w:after="0" w:line="240" w:lineRule="auto"/>
        <w:ind w:left="-720" w:right="-360"/>
        <w:textAlignment w:val="baseline"/>
        <w:rPr>
          <w:rFonts w:ascii="Calibri" w:eastAsia="Times New Roman" w:hAnsi="Calibri" w:cs="Calibri"/>
          <w:color w:val="000000"/>
          <w:sz w:val="24"/>
          <w:szCs w:val="24"/>
        </w:rPr>
      </w:pPr>
    </w:p>
    <w:p w:rsidR="007C57A2" w:rsidRDefault="00685B38" w:rsidP="00A07DC2">
      <w:pPr>
        <w:tabs>
          <w:tab w:val="left" w:pos="-720"/>
        </w:tabs>
        <w:spacing w:after="0" w:line="240" w:lineRule="auto"/>
        <w:ind w:left="-720" w:right="-360"/>
        <w:rPr>
          <w:rFonts w:ascii="Calibri" w:eastAsia="Times New Roman" w:hAnsi="Calibri" w:cs="Calibri"/>
          <w:color w:val="000000"/>
          <w:sz w:val="20"/>
          <w:szCs w:val="20"/>
        </w:rPr>
      </w:pPr>
      <w:r>
        <w:rPr>
          <w:rFonts w:ascii="Calibri" w:eastAsia="Times New Roman" w:hAnsi="Calibri" w:cs="Calibri"/>
          <w:i/>
          <w:iCs/>
          <w:color w:val="000000"/>
          <w:sz w:val="20"/>
          <w:szCs w:val="20"/>
        </w:rPr>
        <w:t>Identify the intended audience of the text, then think about</w:t>
      </w:r>
      <w:r w:rsidR="007C57A2" w:rsidRPr="007C57A2">
        <w:rPr>
          <w:rFonts w:ascii="Calibri" w:eastAsia="Times New Roman" w:hAnsi="Calibri" w:cs="Calibri"/>
          <w:i/>
          <w:iCs/>
          <w:color w:val="000000"/>
          <w:sz w:val="20"/>
          <w:szCs w:val="20"/>
        </w:rPr>
        <w:t xml:space="preserve"> the </w:t>
      </w:r>
      <w:r w:rsidR="007C57A2" w:rsidRPr="007C57A2">
        <w:rPr>
          <w:rFonts w:ascii="Calibri" w:eastAsia="Times New Roman" w:hAnsi="Calibri" w:cs="Calibri"/>
          <w:b/>
          <w:bCs/>
          <w:i/>
          <w:iCs/>
          <w:color w:val="000000"/>
          <w:sz w:val="20"/>
          <w:szCs w:val="20"/>
        </w:rPr>
        <w:t>emotion</w:t>
      </w:r>
      <w:r w:rsidR="00C335CF">
        <w:rPr>
          <w:rFonts w:ascii="Calibri" w:eastAsia="Times New Roman" w:hAnsi="Calibri" w:cs="Calibri"/>
          <w:b/>
          <w:bCs/>
          <w:i/>
          <w:iCs/>
          <w:color w:val="000000"/>
          <w:sz w:val="20"/>
          <w:szCs w:val="20"/>
        </w:rPr>
        <w:t>s AND beliefs of the audience</w:t>
      </w:r>
      <w:r w:rsidR="007B6F8B">
        <w:rPr>
          <w:rFonts w:ascii="Calibri" w:eastAsia="Times New Roman" w:hAnsi="Calibri" w:cs="Calibri"/>
          <w:b/>
          <w:bCs/>
          <w:i/>
          <w:iCs/>
          <w:color w:val="000000"/>
          <w:sz w:val="20"/>
          <w:szCs w:val="20"/>
        </w:rPr>
        <w:t xml:space="preserve">. Since this text is from a published autobiographical novel, then we can assume that the intended audience is a broad base of potential adult readers. </w:t>
      </w:r>
      <w:r w:rsidR="007C57A2" w:rsidRPr="007C57A2">
        <w:rPr>
          <w:rFonts w:ascii="Calibri" w:eastAsia="Times New Roman" w:hAnsi="Calibri" w:cs="Calibri"/>
          <w:color w:val="000000"/>
          <w:sz w:val="20"/>
          <w:szCs w:val="20"/>
        </w:rPr>
        <w:t>Analyze for audience</w:t>
      </w:r>
      <w:r w:rsidR="007B6F8B">
        <w:rPr>
          <w:rFonts w:ascii="Calibri" w:eastAsia="Times New Roman" w:hAnsi="Calibri" w:cs="Calibri"/>
          <w:color w:val="000000"/>
          <w:sz w:val="20"/>
          <w:szCs w:val="20"/>
        </w:rPr>
        <w:t>/reader</w:t>
      </w:r>
      <w:r w:rsidR="007C57A2" w:rsidRPr="007C57A2">
        <w:rPr>
          <w:rFonts w:ascii="Calibri" w:eastAsia="Times New Roman" w:hAnsi="Calibri" w:cs="Calibri"/>
          <w:color w:val="000000"/>
          <w:sz w:val="20"/>
          <w:szCs w:val="20"/>
        </w:rPr>
        <w:t xml:space="preserve"> reaction-what emotions/responses might the</w:t>
      </w:r>
      <w:r w:rsidR="00181A43">
        <w:rPr>
          <w:rFonts w:ascii="Calibri" w:eastAsia="Times New Roman" w:hAnsi="Calibri" w:cs="Calibri"/>
          <w:color w:val="000000"/>
          <w:sz w:val="20"/>
          <w:szCs w:val="20"/>
        </w:rPr>
        <w:t>y</w:t>
      </w:r>
      <w:r>
        <w:rPr>
          <w:rFonts w:ascii="Calibri" w:eastAsia="Times New Roman" w:hAnsi="Calibri" w:cs="Calibri"/>
          <w:color w:val="000000"/>
          <w:sz w:val="20"/>
          <w:szCs w:val="20"/>
        </w:rPr>
        <w:t xml:space="preserve"> feel/have after reading the text?</w:t>
      </w:r>
      <w:r w:rsidR="007C57A2" w:rsidRPr="007C57A2">
        <w:rPr>
          <w:rFonts w:ascii="Calibri" w:eastAsia="Times New Roman" w:hAnsi="Calibri" w:cs="Calibri"/>
          <w:color w:val="000000"/>
          <w:sz w:val="20"/>
          <w:szCs w:val="20"/>
        </w:rPr>
        <w:t xml:space="preserve"> Consider how the writer appea</w:t>
      </w:r>
      <w:r w:rsidR="00181A43">
        <w:rPr>
          <w:rFonts w:ascii="Calibri" w:eastAsia="Times New Roman" w:hAnsi="Calibri" w:cs="Calibri"/>
          <w:color w:val="000000"/>
          <w:sz w:val="20"/>
          <w:szCs w:val="20"/>
        </w:rPr>
        <w:t>ls to pathos (emotions), logos (reason/logic), and ethos (his/her own credibility and trustworthiness)</w:t>
      </w:r>
      <w:r>
        <w:rPr>
          <w:rFonts w:ascii="Calibri" w:eastAsia="Times New Roman" w:hAnsi="Calibri" w:cs="Calibri"/>
          <w:color w:val="000000"/>
          <w:sz w:val="20"/>
          <w:szCs w:val="20"/>
        </w:rPr>
        <w:t xml:space="preserve"> to be persuasive and achieve their purpose(s).</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Pr="007C57A2">
        <w:rPr>
          <w:rFonts w:ascii="Calibri" w:eastAsia="Times New Roman" w:hAnsi="Calibri" w:cs="Calibri"/>
          <w:b/>
          <w:bCs/>
          <w:color w:val="000000"/>
          <w:sz w:val="20"/>
          <w:szCs w:val="20"/>
        </w:rPr>
        <w:t xml:space="preserve"> </w:t>
      </w:r>
      <w:r w:rsidRPr="007C57A2">
        <w:rPr>
          <w:rFonts w:ascii="Calibri" w:eastAsia="Times New Roman" w:hAnsi="Calibri" w:cs="Calibri"/>
          <w:i/>
          <w:iCs/>
          <w:color w:val="000000"/>
          <w:sz w:val="20"/>
          <w:szCs w:val="20"/>
        </w:rPr>
        <w:t>“The Polyphemus moth in the picture looked like a mighty wraith, a beating essence of the hardwood forest, alien-skinned and brown, with spread, blind eyes.” </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Pr="007C57A2">
        <w:rPr>
          <w:rFonts w:ascii="Calibri" w:eastAsia="Times New Roman" w:hAnsi="Calibri" w:cs="Calibri"/>
          <w:b/>
          <w:bCs/>
          <w:color w:val="000000"/>
          <w:sz w:val="20"/>
          <w:szCs w:val="20"/>
        </w:rPr>
        <w:t xml:space="preserve"> (Connecting the powerfu</w:t>
      </w:r>
      <w:r w:rsidR="00FF0AFE">
        <w:rPr>
          <w:rFonts w:ascii="Calibri" w:eastAsia="Times New Roman" w:hAnsi="Calibri" w:cs="Calibri"/>
          <w:b/>
          <w:bCs/>
          <w:color w:val="000000"/>
          <w:sz w:val="20"/>
          <w:szCs w:val="20"/>
        </w:rPr>
        <w:t xml:space="preserve">l description of the moth to </w:t>
      </w:r>
      <w:r w:rsidR="00685B38">
        <w:rPr>
          <w:rFonts w:ascii="Calibri" w:eastAsia="Times New Roman" w:hAnsi="Calibri" w:cs="Calibri"/>
          <w:b/>
          <w:bCs/>
          <w:color w:val="000000"/>
          <w:sz w:val="20"/>
          <w:szCs w:val="20"/>
        </w:rPr>
        <w:t>reader response</w:t>
      </w:r>
      <w:r w:rsidRPr="007C57A2">
        <w:rPr>
          <w:rFonts w:ascii="Calibri" w:eastAsia="Times New Roman" w:hAnsi="Calibri" w:cs="Calibri"/>
          <w:b/>
          <w:bCs/>
          <w:color w:val="000000"/>
          <w:sz w:val="20"/>
          <w:szCs w:val="20"/>
        </w:rPr>
        <w:t>)</w:t>
      </w:r>
    </w:p>
    <w:p w:rsidR="00C335CF" w:rsidRDefault="007C57A2" w:rsidP="00C335CF">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 xml:space="preserve">The grandiose diction describing the moth as a “mighty wraith, a beating essence...alien-skinned” magnifies the strange and powerful beauty </w:t>
      </w:r>
      <w:r w:rsidR="00C335CF">
        <w:rPr>
          <w:rFonts w:ascii="Calibri" w:eastAsia="Times New Roman" w:hAnsi="Calibri" w:cs="Calibri"/>
          <w:color w:val="000000"/>
          <w:sz w:val="20"/>
          <w:szCs w:val="20"/>
        </w:rPr>
        <w:t>of</w:t>
      </w:r>
      <w:r w:rsidRPr="007C57A2">
        <w:rPr>
          <w:rFonts w:ascii="Calibri" w:eastAsia="Times New Roman" w:hAnsi="Calibri" w:cs="Calibri"/>
          <w:color w:val="000000"/>
          <w:sz w:val="20"/>
          <w:szCs w:val="20"/>
        </w:rPr>
        <w:t xml:space="preserve"> this insect. </w:t>
      </w:r>
      <w:r w:rsidR="00C335CF">
        <w:rPr>
          <w:rFonts w:ascii="Calibri" w:eastAsia="Times New Roman" w:hAnsi="Calibri" w:cs="Calibri"/>
          <w:color w:val="000000"/>
          <w:sz w:val="20"/>
          <w:szCs w:val="20"/>
        </w:rPr>
        <w:t>In this writer’s childhood memory, the moth’s appearance in the picture is compared to a ghost and an alien, which emphasizes the imaginative and impressionable mind</w:t>
      </w:r>
      <w:r w:rsidR="00685B38">
        <w:rPr>
          <w:rFonts w:ascii="Calibri" w:eastAsia="Times New Roman" w:hAnsi="Calibri" w:cs="Calibri"/>
          <w:color w:val="000000"/>
          <w:sz w:val="20"/>
          <w:szCs w:val="20"/>
        </w:rPr>
        <w:t xml:space="preserve"> of a child and connects adult readers to their own experiences growing up, especially those that changed their lives or perspectives in a powerful, even haunting way.</w:t>
      </w:r>
    </w:p>
    <w:p w:rsidR="00C335CF" w:rsidRDefault="00C335CF" w:rsidP="00C335CF">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C335CF">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C335CF">
      <w:pPr>
        <w:tabs>
          <w:tab w:val="left" w:pos="-720"/>
        </w:tabs>
        <w:spacing w:after="0" w:line="240" w:lineRule="auto"/>
        <w:ind w:left="-720" w:right="-360"/>
        <w:rPr>
          <w:rFonts w:ascii="Calibri" w:eastAsia="Times New Roman" w:hAnsi="Calibri" w:cs="Calibri"/>
          <w:color w:val="000000"/>
          <w:sz w:val="20"/>
          <w:szCs w:val="20"/>
        </w:rPr>
      </w:pPr>
    </w:p>
    <w:p w:rsidR="007C57A2" w:rsidRPr="007B6F8B" w:rsidRDefault="007C57A2" w:rsidP="00C335CF">
      <w:pPr>
        <w:pStyle w:val="ListParagraph"/>
        <w:numPr>
          <w:ilvl w:val="0"/>
          <w:numId w:val="10"/>
        </w:numPr>
        <w:tabs>
          <w:tab w:val="left" w:pos="-720"/>
        </w:tabs>
        <w:spacing w:after="0" w:line="240" w:lineRule="auto"/>
        <w:ind w:right="-360"/>
        <w:rPr>
          <w:rFonts w:ascii="Calibri" w:eastAsia="Times New Roman" w:hAnsi="Calibri" w:cs="Calibri"/>
          <w:b/>
          <w:color w:val="000000"/>
          <w:sz w:val="20"/>
          <w:szCs w:val="20"/>
        </w:rPr>
      </w:pPr>
      <w:r w:rsidRPr="007B6F8B">
        <w:rPr>
          <w:rFonts w:ascii="Calibri" w:eastAsia="Times New Roman" w:hAnsi="Calibri" w:cs="Calibri"/>
          <w:b/>
          <w:color w:val="000000"/>
          <w:sz w:val="24"/>
          <w:szCs w:val="24"/>
          <w:u w:val="single"/>
        </w:rPr>
        <w:t>UNIVERSAL CONNECTIONS</w:t>
      </w:r>
    </w:p>
    <w:p w:rsidR="007C57A2" w:rsidRDefault="007C57A2" w:rsidP="00A07DC2">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bigger picture-what larger ideas/issues/connections/concepts might the text suggest/evoke?</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007C57A2" w:rsidRPr="007C57A2">
        <w:rPr>
          <w:rFonts w:ascii="Calibri" w:eastAsia="Times New Roman" w:hAnsi="Calibri" w:cs="Calibri"/>
          <w:b/>
          <w:bCs/>
          <w:color w:val="000000"/>
          <w:sz w:val="20"/>
          <w:szCs w:val="20"/>
        </w:rPr>
        <w:t xml:space="preserve"> </w:t>
      </w:r>
      <w:r w:rsidR="007C57A2" w:rsidRPr="007C57A2">
        <w:rPr>
          <w:rFonts w:ascii="Calibri" w:eastAsia="Times New Roman" w:hAnsi="Calibri" w:cs="Calibri"/>
          <w:i/>
          <w:iCs/>
          <w:color w:val="000000"/>
          <w:sz w:val="20"/>
          <w:szCs w:val="20"/>
        </w:rPr>
        <w:t>“The moth was receding down the driveway, dragging on. I went; I ran inside.” </w:t>
      </w:r>
    </w:p>
    <w:p w:rsidR="007C57A2" w:rsidRPr="007C57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(Making a universal connection about man’s repeated intrusion into and destruction of nature)</w:t>
      </w:r>
    </w:p>
    <w:p w:rsidR="00B33707" w:rsidRDefault="007C57A2" w:rsidP="00B33707">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The pathetic movement of the moth and the author’s subsequent running away bring to mind the universal truth tha</w:t>
      </w:r>
      <w:r w:rsidR="009C7DF1">
        <w:rPr>
          <w:rFonts w:ascii="Calibri" w:eastAsia="Times New Roman" w:hAnsi="Calibri" w:cs="Calibri"/>
          <w:color w:val="000000"/>
          <w:sz w:val="20"/>
          <w:szCs w:val="20"/>
        </w:rPr>
        <w:t xml:space="preserve">t man’s intrusion into nature frequently results in </w:t>
      </w:r>
      <w:r w:rsidRPr="007C57A2">
        <w:rPr>
          <w:rFonts w:ascii="Calibri" w:eastAsia="Times New Roman" w:hAnsi="Calibri" w:cs="Calibri"/>
          <w:color w:val="000000"/>
          <w:sz w:val="20"/>
          <w:szCs w:val="20"/>
        </w:rPr>
        <w:t>destruction. Even though the harm was unintentional, caused by a well-meaning but ignorant teacher in the pursuit of educational experiences for her students, the harm was nonetheless permanent and devastating. Extending the universal application further, one must remember that man is supposed to be the earth’s steward and protector so that the planet can continue to sustain man’s life on it. </w:t>
      </w:r>
      <w:r w:rsidR="009C7DF1">
        <w:rPr>
          <w:rFonts w:ascii="Calibri" w:eastAsia="Times New Roman" w:hAnsi="Calibri" w:cs="Calibri"/>
          <w:color w:val="000000"/>
          <w:sz w:val="20"/>
          <w:szCs w:val="20"/>
        </w:rPr>
        <w:t>This stewardship is explained not only in Biblical verse in the Old Testament story of Eden but also in the past and current protocols of science where climate change, species extinction, and overpopulation threaten the life or the planet and all its inhabitants.</w:t>
      </w:r>
    </w:p>
    <w:p w:rsidR="00B33707" w:rsidRDefault="00B33707" w:rsidP="00B33707">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B33707">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B33707">
      <w:pPr>
        <w:tabs>
          <w:tab w:val="left" w:pos="-720"/>
        </w:tabs>
        <w:spacing w:after="0" w:line="240" w:lineRule="auto"/>
        <w:ind w:left="-720" w:right="-360"/>
        <w:rPr>
          <w:rFonts w:ascii="Calibri" w:eastAsia="Times New Roman" w:hAnsi="Calibri" w:cs="Calibri"/>
          <w:color w:val="000000"/>
          <w:sz w:val="20"/>
          <w:szCs w:val="20"/>
        </w:rPr>
      </w:pPr>
    </w:p>
    <w:p w:rsidR="007C57A2" w:rsidRPr="007B6F8B" w:rsidRDefault="007C57A2" w:rsidP="00B33707">
      <w:pPr>
        <w:pStyle w:val="ListParagraph"/>
        <w:numPr>
          <w:ilvl w:val="0"/>
          <w:numId w:val="10"/>
        </w:numPr>
        <w:tabs>
          <w:tab w:val="left" w:pos="-720"/>
        </w:tabs>
        <w:spacing w:after="0" w:line="240" w:lineRule="auto"/>
        <w:ind w:right="-360"/>
        <w:rPr>
          <w:rFonts w:ascii="Calibri" w:eastAsia="Times New Roman" w:hAnsi="Calibri" w:cs="Calibri"/>
          <w:b/>
          <w:color w:val="000000"/>
          <w:sz w:val="20"/>
          <w:szCs w:val="20"/>
        </w:rPr>
      </w:pPr>
      <w:r w:rsidRPr="007B6F8B">
        <w:rPr>
          <w:rFonts w:ascii="Calibri" w:eastAsia="Times New Roman" w:hAnsi="Calibri" w:cs="Calibri"/>
          <w:b/>
          <w:color w:val="000000"/>
          <w:sz w:val="24"/>
          <w:szCs w:val="24"/>
          <w:u w:val="single"/>
        </w:rPr>
        <w:t>SYMBOLISM</w:t>
      </w:r>
    </w:p>
    <w:p w:rsidR="007C57A2" w:rsidRDefault="007C57A2" w:rsidP="00A07DC2">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symbolism-what symbolic meanings might a particular object in the text suggest/develop?</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007C57A2" w:rsidRPr="007C57A2">
        <w:rPr>
          <w:rFonts w:ascii="Calibri" w:eastAsia="Times New Roman" w:hAnsi="Calibri" w:cs="Calibri"/>
          <w:b/>
          <w:bCs/>
          <w:color w:val="000000"/>
          <w:sz w:val="20"/>
          <w:szCs w:val="20"/>
        </w:rPr>
        <w:t xml:space="preserve"> </w:t>
      </w:r>
      <w:r w:rsidR="007C57A2" w:rsidRPr="007C57A2">
        <w:rPr>
          <w:rFonts w:ascii="Calibri" w:eastAsia="Times New Roman" w:hAnsi="Calibri" w:cs="Calibri"/>
          <w:i/>
          <w:iCs/>
          <w:color w:val="000000"/>
          <w:sz w:val="20"/>
          <w:szCs w:val="20"/>
        </w:rPr>
        <w:t>“She put it, still heaving and banging, in the ubiquitous Mason jar.” </w:t>
      </w:r>
    </w:p>
    <w:p w:rsidR="007C57A2" w:rsidRPr="007C57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(Analyze a particular object (or person, or image for its possible symbolic meanings) </w:t>
      </w:r>
    </w:p>
    <w:p w:rsidR="00B33707" w:rsidRDefault="007C57A2" w:rsidP="00B33707">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 Mason jar is a commonly found clear glass jar, usually used in canning quarts of fresh fruits and vegetables after the summer and fall harvests. Nothing special about it, except when it is used as the cramped prison for the moth who, as a result of its confinement, fails to stretch its wings at a critical time, resulting in permanent disfigurement. Symbolically, the Mason jar represents any situation in which one is suppressed and subjugated. So many Mason jars exist: poverty, hunger, abuse, neglect, violence, racism, hatred, apathy, oppression. If these jars are not removed in time, then lifelong pain and damage may be the heart-breaking result. </w:t>
      </w:r>
    </w:p>
    <w:p w:rsidR="00B33707" w:rsidRDefault="00B33707"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7C57A2" w:rsidRPr="00430A05" w:rsidRDefault="00B07E2C" w:rsidP="00B33707">
      <w:pPr>
        <w:pStyle w:val="ListParagraph"/>
        <w:numPr>
          <w:ilvl w:val="0"/>
          <w:numId w:val="10"/>
        </w:numPr>
        <w:tabs>
          <w:tab w:val="left" w:pos="-720"/>
        </w:tabs>
        <w:spacing w:after="0" w:line="240" w:lineRule="auto"/>
        <w:ind w:right="-360"/>
        <w:rPr>
          <w:rFonts w:ascii="Calibri" w:eastAsia="Times New Roman" w:hAnsi="Calibri" w:cs="Calibri"/>
          <w:b/>
          <w:color w:val="000000"/>
          <w:sz w:val="20"/>
          <w:szCs w:val="20"/>
        </w:rPr>
      </w:pPr>
      <w:r w:rsidRPr="00430A05">
        <w:rPr>
          <w:rFonts w:ascii="Calibri" w:eastAsia="Times New Roman" w:hAnsi="Calibri" w:cs="Calibri"/>
          <w:b/>
          <w:color w:val="000000"/>
          <w:sz w:val="24"/>
          <w:szCs w:val="24"/>
          <w:u w:val="single"/>
        </w:rPr>
        <w:t xml:space="preserve">DICTION REVEALS </w:t>
      </w:r>
      <w:r w:rsidR="000C69AF" w:rsidRPr="00430A05">
        <w:rPr>
          <w:rFonts w:ascii="Calibri" w:eastAsia="Times New Roman" w:hAnsi="Calibri" w:cs="Calibri"/>
          <w:b/>
          <w:color w:val="000000"/>
          <w:sz w:val="24"/>
          <w:szCs w:val="24"/>
          <w:u w:val="single"/>
        </w:rPr>
        <w:t>WRITER/SPEAKER</w:t>
      </w:r>
      <w:r w:rsidRPr="00430A05">
        <w:rPr>
          <w:rFonts w:ascii="Calibri" w:eastAsia="Times New Roman" w:hAnsi="Calibri" w:cs="Calibri"/>
          <w:b/>
          <w:color w:val="000000"/>
          <w:sz w:val="24"/>
          <w:szCs w:val="24"/>
          <w:u w:val="single"/>
        </w:rPr>
        <w:t>’S ATTITUDES &amp; BELIEFS (TONE)</w:t>
      </w:r>
      <w:r w:rsidR="007B6F8B" w:rsidRPr="00430A05">
        <w:rPr>
          <w:rFonts w:ascii="Calibri" w:eastAsia="Times New Roman" w:hAnsi="Calibri" w:cs="Calibri"/>
          <w:b/>
          <w:color w:val="000000"/>
          <w:sz w:val="24"/>
          <w:szCs w:val="24"/>
          <w:u w:val="single"/>
        </w:rPr>
        <w:t xml:space="preserve"> AS WELL AS </w:t>
      </w:r>
      <w:r w:rsidR="002A6DC0">
        <w:rPr>
          <w:rFonts w:ascii="Calibri" w:eastAsia="Times New Roman" w:hAnsi="Calibri" w:cs="Calibri"/>
          <w:b/>
          <w:color w:val="000000"/>
          <w:sz w:val="24"/>
          <w:szCs w:val="24"/>
          <w:u w:val="single"/>
        </w:rPr>
        <w:t xml:space="preserve">WRITER </w:t>
      </w:r>
      <w:r w:rsidR="007B6F8B" w:rsidRPr="00430A05">
        <w:rPr>
          <w:rFonts w:ascii="Calibri" w:eastAsia="Times New Roman" w:hAnsi="Calibri" w:cs="Calibri"/>
          <w:b/>
          <w:color w:val="000000"/>
          <w:sz w:val="24"/>
          <w:szCs w:val="24"/>
          <w:u w:val="single"/>
        </w:rPr>
        <w:t>PURPOSE</w:t>
      </w:r>
    </w:p>
    <w:p w:rsidR="007C57A2" w:rsidRDefault="000C69AF" w:rsidP="002A6DC0">
      <w:pPr>
        <w:tabs>
          <w:tab w:val="left" w:pos="-720"/>
        </w:tabs>
        <w:spacing w:after="0" w:line="240" w:lineRule="auto"/>
        <w:ind w:left="-720" w:right="-360"/>
        <w:rPr>
          <w:rFonts w:ascii="Calibri" w:eastAsia="Times New Roman" w:hAnsi="Calibri" w:cs="Calibri"/>
          <w:color w:val="000000"/>
          <w:sz w:val="20"/>
          <w:szCs w:val="20"/>
        </w:rPr>
      </w:pPr>
      <w:r>
        <w:rPr>
          <w:rFonts w:ascii="Calibri" w:eastAsia="Times New Roman" w:hAnsi="Calibri" w:cs="Calibri"/>
          <w:color w:val="000000"/>
          <w:sz w:val="20"/>
          <w:szCs w:val="20"/>
        </w:rPr>
        <w:t>What can you tell about the writer/speaker of the text by the word choices (diction)</w:t>
      </w:r>
      <w:r w:rsidR="002A6DC0">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and the impact, connotations, and emphasis of </w:t>
      </w:r>
      <w:r w:rsidR="002A6DC0">
        <w:rPr>
          <w:rFonts w:ascii="Calibri" w:eastAsia="Times New Roman" w:hAnsi="Calibri" w:cs="Calibri"/>
          <w:color w:val="000000"/>
          <w:sz w:val="20"/>
          <w:szCs w:val="20"/>
        </w:rPr>
        <w:t>certain</w:t>
      </w:r>
      <w:r>
        <w:rPr>
          <w:rFonts w:ascii="Calibri" w:eastAsia="Times New Roman" w:hAnsi="Calibri" w:cs="Calibri"/>
          <w:color w:val="000000"/>
          <w:sz w:val="20"/>
          <w:szCs w:val="20"/>
        </w:rPr>
        <w:t xml:space="preserve"> words</w:t>
      </w:r>
      <w:r w:rsidR="002A6DC0">
        <w:rPr>
          <w:rFonts w:ascii="Calibri" w:eastAsia="Times New Roman" w:hAnsi="Calibri" w:cs="Calibri"/>
          <w:color w:val="000000"/>
          <w:sz w:val="20"/>
          <w:szCs w:val="20"/>
        </w:rPr>
        <w:t>/phrases</w:t>
      </w:r>
      <w:r>
        <w:rPr>
          <w:rFonts w:ascii="Calibri" w:eastAsia="Times New Roman" w:hAnsi="Calibri" w:cs="Calibri"/>
          <w:color w:val="000000"/>
          <w:sz w:val="20"/>
          <w:szCs w:val="20"/>
        </w:rPr>
        <w:t xml:space="preserve">? </w:t>
      </w:r>
      <w:r w:rsidR="007C57A2" w:rsidRPr="007C57A2">
        <w:rPr>
          <w:rFonts w:ascii="Calibri" w:eastAsia="Times New Roman" w:hAnsi="Calibri" w:cs="Calibri"/>
          <w:color w:val="000000"/>
          <w:sz w:val="20"/>
          <w:szCs w:val="20"/>
        </w:rPr>
        <w:t xml:space="preserve">Analyze for tone-what attitude of the </w:t>
      </w:r>
      <w:r w:rsidR="002A6DC0">
        <w:rPr>
          <w:rFonts w:ascii="Calibri" w:eastAsia="Times New Roman" w:hAnsi="Calibri" w:cs="Calibri"/>
          <w:color w:val="000000"/>
          <w:sz w:val="20"/>
          <w:szCs w:val="20"/>
        </w:rPr>
        <w:t>writer/speaker</w:t>
      </w:r>
      <w:r w:rsidR="007C57A2" w:rsidRPr="007C57A2">
        <w:rPr>
          <w:rFonts w:ascii="Calibri" w:eastAsia="Times New Roman" w:hAnsi="Calibri" w:cs="Calibri"/>
          <w:color w:val="000000"/>
          <w:sz w:val="20"/>
          <w:szCs w:val="20"/>
        </w:rPr>
        <w:t xml:space="preserve"> toward his/her subject matter do the word choices </w:t>
      </w:r>
      <w:r w:rsidR="002A6DC0">
        <w:rPr>
          <w:rFonts w:ascii="Calibri" w:eastAsia="Times New Roman" w:hAnsi="Calibri" w:cs="Calibri"/>
          <w:color w:val="000000"/>
          <w:sz w:val="20"/>
          <w:szCs w:val="20"/>
        </w:rPr>
        <w:t>suggest—n</w:t>
      </w:r>
      <w:r w:rsidR="007C57A2" w:rsidRPr="007C57A2">
        <w:rPr>
          <w:rFonts w:ascii="Calibri" w:eastAsia="Times New Roman" w:hAnsi="Calibri" w:cs="Calibri"/>
          <w:color w:val="000000"/>
          <w:sz w:val="20"/>
          <w:szCs w:val="20"/>
        </w:rPr>
        <w:t>egative</w:t>
      </w:r>
      <w:r w:rsidR="002A6DC0">
        <w:rPr>
          <w:rFonts w:ascii="Calibri" w:eastAsia="Times New Roman" w:hAnsi="Calibri" w:cs="Calibri"/>
          <w:color w:val="000000"/>
          <w:sz w:val="20"/>
          <w:szCs w:val="20"/>
        </w:rPr>
        <w:t xml:space="preserve"> or positive or neutral? </w:t>
      </w:r>
      <w:r w:rsidR="007C57A2" w:rsidRPr="007C57A2">
        <w:rPr>
          <w:rFonts w:ascii="Calibri" w:eastAsia="Times New Roman" w:hAnsi="Calibri" w:cs="Calibri"/>
          <w:color w:val="000000"/>
          <w:sz w:val="20"/>
          <w:szCs w:val="20"/>
        </w:rPr>
        <w:t xml:space="preserve">Then </w:t>
      </w:r>
      <w:r w:rsidR="002A6DC0">
        <w:rPr>
          <w:rFonts w:ascii="Calibri" w:eastAsia="Times New Roman" w:hAnsi="Calibri" w:cs="Calibri"/>
          <w:color w:val="000000"/>
          <w:sz w:val="20"/>
          <w:szCs w:val="20"/>
        </w:rPr>
        <w:t>choose specific</w:t>
      </w:r>
      <w:r w:rsidR="007C57A2" w:rsidRPr="007C57A2">
        <w:rPr>
          <w:rFonts w:ascii="Calibri" w:eastAsia="Times New Roman" w:hAnsi="Calibri" w:cs="Calibri"/>
          <w:color w:val="000000"/>
          <w:sz w:val="20"/>
          <w:szCs w:val="20"/>
        </w:rPr>
        <w:t xml:space="preserve"> </w:t>
      </w:r>
      <w:r w:rsidR="002A6DC0">
        <w:rPr>
          <w:rFonts w:ascii="Calibri" w:eastAsia="Times New Roman" w:hAnsi="Calibri" w:cs="Calibri"/>
          <w:color w:val="000000"/>
          <w:sz w:val="20"/>
          <w:szCs w:val="20"/>
        </w:rPr>
        <w:t xml:space="preserve">words to identify tone, such as </w:t>
      </w:r>
      <w:bookmarkStart w:id="0" w:name="_GoBack"/>
      <w:bookmarkEnd w:id="0"/>
      <w:r w:rsidR="002A6DC0">
        <w:rPr>
          <w:rFonts w:ascii="Calibri" w:eastAsia="Times New Roman" w:hAnsi="Calibri" w:cs="Calibri"/>
          <w:color w:val="000000"/>
          <w:sz w:val="20"/>
          <w:szCs w:val="20"/>
        </w:rPr>
        <w:t xml:space="preserve">harshly critical, or passionately pleading, or optimistically cautious, etc.  Watch for tonal shifts in the text. What is the persuasive impact of these shifts? </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007C57A2" w:rsidRPr="007C57A2">
        <w:rPr>
          <w:rFonts w:ascii="Calibri" w:eastAsia="Times New Roman" w:hAnsi="Calibri" w:cs="Calibri"/>
          <w:b/>
          <w:bCs/>
          <w:color w:val="000000"/>
          <w:sz w:val="20"/>
          <w:szCs w:val="20"/>
        </w:rPr>
        <w:t xml:space="preserve"> </w:t>
      </w:r>
      <w:r w:rsidR="007C57A2" w:rsidRPr="007C57A2">
        <w:rPr>
          <w:rFonts w:ascii="Calibri" w:eastAsia="Times New Roman" w:hAnsi="Calibri" w:cs="Calibri"/>
          <w:i/>
          <w:iCs/>
          <w:color w:val="000000"/>
          <w:sz w:val="20"/>
          <w:szCs w:val="20"/>
        </w:rPr>
        <w:t>“The moth’s enormous wings are velveted in a rich, warm brown, and edged in bands of blue and pink delicate as a watercolor wash. A startling “eyespot,” immense, and deep blue melding to an almost translucent yellow, luxuriates in the center of each hind wing.” </w:t>
      </w:r>
    </w:p>
    <w:p w:rsidR="007C57A2" w:rsidRPr="007C57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(Analyze diction to ascertain the attitude</w:t>
      </w:r>
      <w:r w:rsidR="00F901DA">
        <w:rPr>
          <w:rFonts w:ascii="Calibri" w:eastAsia="Times New Roman" w:hAnsi="Calibri" w:cs="Calibri"/>
          <w:b/>
          <w:bCs/>
          <w:color w:val="000000"/>
          <w:sz w:val="20"/>
          <w:szCs w:val="20"/>
        </w:rPr>
        <w:t>s and beliefs</w:t>
      </w:r>
      <w:r w:rsidR="007C57A2" w:rsidRPr="007C57A2">
        <w:rPr>
          <w:rFonts w:ascii="Calibri" w:eastAsia="Times New Roman" w:hAnsi="Calibri" w:cs="Calibri"/>
          <w:b/>
          <w:bCs/>
          <w:color w:val="000000"/>
          <w:sz w:val="20"/>
          <w:szCs w:val="20"/>
        </w:rPr>
        <w:t xml:space="preserve"> of Annie Dillard towards the moth)</w:t>
      </w:r>
    </w:p>
    <w:p w:rsidR="007C57A2" w:rsidRDefault="007C57A2" w:rsidP="00A07DC2">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 xml:space="preserve">Based on word choice and selection of detail, Dillard’s tone can be described as descriptively </w:t>
      </w:r>
      <w:r w:rsidR="00B03ED2">
        <w:rPr>
          <w:rFonts w:ascii="Calibri" w:eastAsia="Times New Roman" w:hAnsi="Calibri" w:cs="Calibri"/>
          <w:color w:val="000000"/>
          <w:sz w:val="20"/>
          <w:szCs w:val="20"/>
        </w:rPr>
        <w:t>admiring</w:t>
      </w:r>
      <w:r w:rsidRPr="007C57A2">
        <w:rPr>
          <w:rFonts w:ascii="Calibri" w:eastAsia="Times New Roman" w:hAnsi="Calibri" w:cs="Calibri"/>
          <w:color w:val="000000"/>
          <w:sz w:val="20"/>
          <w:szCs w:val="20"/>
        </w:rPr>
        <w:t xml:space="preserve">. Multiple references to rich colors, an elegant texture (velvet), and such artistic words as “watercolor wash” and “melding,” it is clear that Dillard sees the moth as a magnificent creation, something to be studied and </w:t>
      </w:r>
      <w:r w:rsidR="00B03ED2">
        <w:rPr>
          <w:rFonts w:ascii="Calibri" w:eastAsia="Times New Roman" w:hAnsi="Calibri" w:cs="Calibri"/>
          <w:color w:val="000000"/>
          <w:sz w:val="20"/>
          <w:szCs w:val="20"/>
        </w:rPr>
        <w:t>appreciated</w:t>
      </w:r>
      <w:r w:rsidRPr="007C57A2">
        <w:rPr>
          <w:rFonts w:ascii="Calibri" w:eastAsia="Times New Roman" w:hAnsi="Calibri" w:cs="Calibri"/>
          <w:color w:val="000000"/>
          <w:sz w:val="20"/>
          <w:szCs w:val="20"/>
        </w:rPr>
        <w:t xml:space="preserve"> like a fine painting or inspired sculpture</w:t>
      </w:r>
      <w:r w:rsidR="00FF0AFE">
        <w:rPr>
          <w:rFonts w:ascii="Calibri" w:eastAsia="Times New Roman" w:hAnsi="Calibri" w:cs="Calibri"/>
          <w:color w:val="000000"/>
          <w:sz w:val="20"/>
          <w:szCs w:val="20"/>
        </w:rPr>
        <w:t>.</w:t>
      </w:r>
    </w:p>
    <w:p w:rsidR="00DB5FF9" w:rsidRDefault="00DB5FF9" w:rsidP="00A07DC2">
      <w:pPr>
        <w:tabs>
          <w:tab w:val="left" w:pos="-720"/>
        </w:tabs>
        <w:spacing w:after="0" w:line="240" w:lineRule="auto"/>
        <w:ind w:left="-720" w:right="-360"/>
        <w:rPr>
          <w:rFonts w:ascii="Calibri" w:eastAsia="Times New Roman" w:hAnsi="Calibri" w:cs="Calibri"/>
          <w:color w:val="000000"/>
          <w:sz w:val="20"/>
          <w:szCs w:val="20"/>
        </w:rPr>
      </w:pPr>
    </w:p>
    <w:p w:rsidR="00B33707" w:rsidRDefault="00DB5FF9" w:rsidP="00B33707">
      <w:pPr>
        <w:tabs>
          <w:tab w:val="left" w:pos="-720"/>
        </w:tabs>
        <w:spacing w:after="0" w:line="240" w:lineRule="auto"/>
        <w:ind w:left="-720" w:right="-360"/>
        <w:rPr>
          <w:rFonts w:ascii="Calibri" w:eastAsia="Times New Roman" w:hAnsi="Calibri" w:cs="Calibri"/>
          <w:color w:val="000000"/>
          <w:sz w:val="20"/>
          <w:szCs w:val="20"/>
        </w:rPr>
      </w:pPr>
      <w:r w:rsidRPr="00A07DC2">
        <w:rPr>
          <w:rFonts w:ascii="Calibri" w:eastAsia="Times New Roman" w:hAnsi="Calibri" w:cs="Calibri"/>
          <w:b/>
          <w:color w:val="2E74B5" w:themeColor="accent1" w:themeShade="BF"/>
          <w:szCs w:val="20"/>
        </w:rPr>
        <w:t xml:space="preserve">A WORD ABOUT </w:t>
      </w:r>
      <w:r w:rsidR="00B03ED2">
        <w:rPr>
          <w:rFonts w:ascii="Calibri" w:eastAsia="Times New Roman" w:hAnsi="Calibri" w:cs="Calibri"/>
          <w:b/>
          <w:color w:val="2E74B5" w:themeColor="accent1" w:themeShade="BF"/>
          <w:szCs w:val="20"/>
        </w:rPr>
        <w:t xml:space="preserve">AUTHOR </w:t>
      </w:r>
      <w:r w:rsidRPr="00A07DC2">
        <w:rPr>
          <w:rFonts w:ascii="Calibri" w:eastAsia="Times New Roman" w:hAnsi="Calibri" w:cs="Calibri"/>
          <w:b/>
          <w:color w:val="2E74B5" w:themeColor="accent1" w:themeShade="BF"/>
          <w:szCs w:val="20"/>
        </w:rPr>
        <w:t>EXIGENCE:</w:t>
      </w:r>
      <w:r w:rsidR="00A07DC2" w:rsidRPr="00A07DC2">
        <w:rPr>
          <w:rFonts w:ascii="Calibri" w:eastAsia="Times New Roman" w:hAnsi="Calibri" w:cs="Calibri"/>
          <w:b/>
          <w:color w:val="2E74B5" w:themeColor="accent1" w:themeShade="BF"/>
          <w:szCs w:val="20"/>
        </w:rPr>
        <w:t xml:space="preserve"> </w:t>
      </w:r>
      <w:r w:rsidR="00A07DC2">
        <w:rPr>
          <w:rFonts w:ascii="Calibri" w:eastAsia="Times New Roman" w:hAnsi="Calibri" w:cs="Calibri"/>
          <w:color w:val="000000"/>
          <w:sz w:val="20"/>
          <w:szCs w:val="20"/>
        </w:rPr>
        <w:t xml:space="preserve">THINK ABOUT EXIGENCE AS THE “TRIGGER” OR “MOTIVATION” THAT PROMPTS THE WRITERS/SPEAKERS TO CREATE THEIR TEXTS. In the case of the letter from Abigail Adams to her young son, John Quincy Adams, the exigence comes from Abigail’s understanding that her son is hesitant and perhaps nervous about traveling abroad and from her own desire to comfort, instruct, and advise her son.  You can write about exigence when you are analyzing the writer/speaker, their rhetorical choices and purpose, and their intended audience. </w:t>
      </w:r>
    </w:p>
    <w:p w:rsidR="00B33707" w:rsidRDefault="00B33707" w:rsidP="00B33707">
      <w:pPr>
        <w:tabs>
          <w:tab w:val="left" w:pos="-720"/>
        </w:tabs>
        <w:spacing w:after="0" w:line="240" w:lineRule="auto"/>
        <w:ind w:left="-720" w:right="-360"/>
        <w:rPr>
          <w:rFonts w:ascii="Calibri" w:eastAsia="Times New Roman" w:hAnsi="Calibri" w:cs="Calibri"/>
          <w:color w:val="000000"/>
          <w:sz w:val="24"/>
          <w:szCs w:val="24"/>
          <w:u w:val="single"/>
        </w:rPr>
      </w:pPr>
    </w:p>
    <w:p w:rsidR="00712295" w:rsidRDefault="00712295" w:rsidP="00B33707">
      <w:pPr>
        <w:tabs>
          <w:tab w:val="left" w:pos="-720"/>
        </w:tabs>
        <w:spacing w:after="0" w:line="240" w:lineRule="auto"/>
        <w:ind w:left="-720" w:right="-360"/>
        <w:rPr>
          <w:rFonts w:ascii="Calibri" w:eastAsia="Times New Roman" w:hAnsi="Calibri" w:cs="Calibri"/>
          <w:color w:val="000000"/>
          <w:sz w:val="24"/>
          <w:szCs w:val="24"/>
          <w:u w:val="single"/>
        </w:rPr>
      </w:pPr>
    </w:p>
    <w:p w:rsidR="007C57A2" w:rsidRPr="00FE451A" w:rsidRDefault="007C57A2" w:rsidP="00B33707">
      <w:pPr>
        <w:pStyle w:val="ListParagraph"/>
        <w:numPr>
          <w:ilvl w:val="0"/>
          <w:numId w:val="10"/>
        </w:numPr>
        <w:tabs>
          <w:tab w:val="left" w:pos="-720"/>
        </w:tabs>
        <w:spacing w:after="0" w:line="240" w:lineRule="auto"/>
        <w:ind w:right="-360"/>
        <w:rPr>
          <w:rFonts w:ascii="Calibri" w:eastAsia="Times New Roman" w:hAnsi="Calibri" w:cs="Calibri"/>
          <w:b/>
          <w:color w:val="000000"/>
          <w:sz w:val="20"/>
          <w:szCs w:val="20"/>
        </w:rPr>
      </w:pPr>
      <w:r w:rsidRPr="007B6F8B">
        <w:rPr>
          <w:rFonts w:ascii="Calibri" w:eastAsia="Times New Roman" w:hAnsi="Calibri" w:cs="Calibri"/>
          <w:b/>
          <w:color w:val="000000"/>
          <w:sz w:val="24"/>
          <w:szCs w:val="24"/>
          <w:u w:val="single"/>
        </w:rPr>
        <w:t>THEME</w:t>
      </w:r>
      <w:r w:rsidRPr="00B33707">
        <w:rPr>
          <w:rFonts w:ascii="Calibri" w:eastAsia="Times New Roman" w:hAnsi="Calibri" w:cs="Calibri"/>
          <w:color w:val="000000"/>
          <w:sz w:val="24"/>
          <w:szCs w:val="24"/>
          <w:u w:val="single"/>
        </w:rPr>
        <w:t xml:space="preserve"> </w:t>
      </w:r>
      <w:r w:rsidRPr="00FE451A">
        <w:rPr>
          <w:rFonts w:ascii="Calibri" w:eastAsia="Times New Roman" w:hAnsi="Calibri" w:cs="Calibri"/>
          <w:b/>
          <w:color w:val="000000"/>
          <w:sz w:val="24"/>
          <w:szCs w:val="24"/>
          <w:u w:val="single"/>
        </w:rPr>
        <w:t>IT UP</w:t>
      </w:r>
      <w:r w:rsidRPr="00FE451A">
        <w:rPr>
          <w:rFonts w:ascii="Calibri" w:eastAsia="Times New Roman" w:hAnsi="Calibri" w:cs="Calibri"/>
          <w:b/>
          <w:color w:val="000000"/>
          <w:sz w:val="24"/>
          <w:szCs w:val="24"/>
        </w:rPr>
        <w:t> </w:t>
      </w:r>
    </w:p>
    <w:p w:rsidR="007C57A2" w:rsidRDefault="007C57A2" w:rsidP="00A07DC2">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You may also identify one or more overarching or themes to potentially add greater focus and purpose to your essay when you analyze the meaning of the work as a whole. </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007C57A2" w:rsidRPr="007C57A2">
        <w:rPr>
          <w:rFonts w:ascii="Calibri" w:eastAsia="Times New Roman" w:hAnsi="Calibri" w:cs="Calibri"/>
          <w:b/>
          <w:bCs/>
          <w:color w:val="000000"/>
          <w:sz w:val="20"/>
          <w:szCs w:val="20"/>
        </w:rPr>
        <w:t xml:space="preserve"> </w:t>
      </w:r>
      <w:r w:rsidR="007C57A2" w:rsidRPr="007C57A2">
        <w:rPr>
          <w:rFonts w:ascii="Calibri" w:eastAsia="Times New Roman" w:hAnsi="Calibri" w:cs="Calibri"/>
          <w:i/>
          <w:iCs/>
          <w:color w:val="000000"/>
          <w:sz w:val="20"/>
          <w:szCs w:val="20"/>
        </w:rPr>
        <w:t>“...urgent through the swaddling of many years, against the curve of my palm.” </w:t>
      </w:r>
    </w:p>
    <w:p w:rsidR="007C57A2" w:rsidRPr="007C57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(Creating an insightful theme about the sheer will to live) </w:t>
      </w:r>
    </w:p>
    <w:p w:rsidR="00B33707" w:rsidRDefault="007C57A2" w:rsidP="00B33707">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As the narrator holds the warm and thumping pupa in her hand, she is struck by the force of the life within trying urgently to emerge from its confines and be “born.” The sheer will of the moth to not only be “born” but also “transformed” into a full-fledged adult Polyphemus moth echoes the truth of all life, humans included: that the struggles to live, to spread our wings, to experience our intended potential is arguably the most fierce and motivating impulse of our existence. </w:t>
      </w:r>
    </w:p>
    <w:p w:rsidR="00B33707" w:rsidRDefault="00B33707"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B33707">
      <w:pPr>
        <w:tabs>
          <w:tab w:val="left" w:pos="-720"/>
        </w:tabs>
        <w:spacing w:after="0" w:line="240" w:lineRule="auto"/>
        <w:ind w:left="-720" w:right="-360"/>
        <w:rPr>
          <w:rFonts w:ascii="Calibri" w:eastAsia="Times New Roman" w:hAnsi="Calibri" w:cs="Calibri"/>
          <w:color w:val="000000"/>
          <w:sz w:val="20"/>
          <w:szCs w:val="20"/>
        </w:rPr>
      </w:pPr>
    </w:p>
    <w:p w:rsidR="00D441D0" w:rsidRDefault="00D441D0" w:rsidP="00D441D0">
      <w:pPr>
        <w:tabs>
          <w:tab w:val="left" w:pos="-720"/>
        </w:tabs>
        <w:spacing w:after="0" w:line="240" w:lineRule="auto"/>
        <w:ind w:right="-360"/>
        <w:rPr>
          <w:rFonts w:ascii="Calibri" w:eastAsia="Times New Roman" w:hAnsi="Calibri" w:cs="Calibri"/>
          <w:color w:val="000000"/>
          <w:sz w:val="20"/>
          <w:szCs w:val="20"/>
        </w:rPr>
      </w:pPr>
    </w:p>
    <w:p w:rsidR="00FE451A" w:rsidRDefault="00FE451A" w:rsidP="00D441D0">
      <w:pPr>
        <w:tabs>
          <w:tab w:val="left" w:pos="-720"/>
        </w:tabs>
        <w:spacing w:after="0" w:line="240" w:lineRule="auto"/>
        <w:ind w:right="-360"/>
        <w:rPr>
          <w:rFonts w:ascii="Calibri" w:eastAsia="Times New Roman" w:hAnsi="Calibri" w:cs="Calibri"/>
          <w:color w:val="000000"/>
          <w:sz w:val="20"/>
          <w:szCs w:val="20"/>
        </w:rPr>
      </w:pPr>
    </w:p>
    <w:p w:rsidR="00FE451A" w:rsidRDefault="00FE451A" w:rsidP="00D441D0">
      <w:pPr>
        <w:tabs>
          <w:tab w:val="left" w:pos="-720"/>
        </w:tabs>
        <w:spacing w:after="0" w:line="240" w:lineRule="auto"/>
        <w:ind w:right="-360"/>
        <w:rPr>
          <w:rFonts w:ascii="Calibri" w:eastAsia="Times New Roman" w:hAnsi="Calibri" w:cs="Calibri"/>
          <w:color w:val="000000"/>
          <w:sz w:val="20"/>
          <w:szCs w:val="20"/>
        </w:rPr>
      </w:pPr>
    </w:p>
    <w:p w:rsidR="00FE451A" w:rsidRDefault="00FE451A" w:rsidP="00D441D0">
      <w:pPr>
        <w:tabs>
          <w:tab w:val="left" w:pos="-720"/>
        </w:tabs>
        <w:spacing w:after="0" w:line="240" w:lineRule="auto"/>
        <w:ind w:right="-360"/>
        <w:rPr>
          <w:rFonts w:ascii="Calibri" w:eastAsia="Times New Roman" w:hAnsi="Calibri" w:cs="Calibri"/>
          <w:color w:val="000000"/>
          <w:sz w:val="20"/>
          <w:szCs w:val="20"/>
        </w:rPr>
      </w:pPr>
    </w:p>
    <w:p w:rsidR="00FE451A" w:rsidRDefault="00FE451A" w:rsidP="00D441D0">
      <w:pPr>
        <w:tabs>
          <w:tab w:val="left" w:pos="-720"/>
        </w:tabs>
        <w:spacing w:after="0" w:line="240" w:lineRule="auto"/>
        <w:ind w:right="-360"/>
        <w:rPr>
          <w:rFonts w:ascii="Calibri" w:eastAsia="Times New Roman" w:hAnsi="Calibri" w:cs="Calibri"/>
          <w:color w:val="000000"/>
          <w:sz w:val="20"/>
          <w:szCs w:val="20"/>
        </w:rPr>
      </w:pPr>
    </w:p>
    <w:p w:rsidR="00D441D0" w:rsidRDefault="00D441D0" w:rsidP="00D441D0">
      <w:pPr>
        <w:tabs>
          <w:tab w:val="left" w:pos="-720"/>
        </w:tabs>
        <w:spacing w:after="0" w:line="240" w:lineRule="auto"/>
        <w:ind w:right="-360"/>
        <w:rPr>
          <w:rFonts w:ascii="Calibri" w:eastAsia="Times New Roman" w:hAnsi="Calibri" w:cs="Calibri"/>
          <w:color w:val="000000"/>
          <w:sz w:val="20"/>
          <w:szCs w:val="20"/>
        </w:rPr>
      </w:pPr>
    </w:p>
    <w:p w:rsidR="00430A05" w:rsidRPr="00430A05" w:rsidRDefault="00430A05" w:rsidP="00430A05">
      <w:pPr>
        <w:pStyle w:val="ListParagraph"/>
        <w:tabs>
          <w:tab w:val="left" w:pos="-720"/>
        </w:tabs>
        <w:spacing w:after="0" w:line="240" w:lineRule="auto"/>
        <w:ind w:left="-360" w:right="-360"/>
        <w:rPr>
          <w:rFonts w:ascii="Calibri" w:eastAsia="Times New Roman" w:hAnsi="Calibri" w:cs="Calibri"/>
          <w:b/>
          <w:color w:val="000000"/>
          <w:sz w:val="20"/>
          <w:szCs w:val="20"/>
        </w:rPr>
      </w:pPr>
    </w:p>
    <w:p w:rsidR="007C57A2" w:rsidRPr="00430A05" w:rsidRDefault="007C57A2" w:rsidP="00430A05">
      <w:pPr>
        <w:pStyle w:val="ListParagraph"/>
        <w:numPr>
          <w:ilvl w:val="0"/>
          <w:numId w:val="11"/>
        </w:numPr>
        <w:tabs>
          <w:tab w:val="left" w:pos="-720"/>
        </w:tabs>
        <w:spacing w:after="0" w:line="240" w:lineRule="auto"/>
        <w:ind w:right="-360"/>
        <w:rPr>
          <w:rFonts w:ascii="Calibri" w:eastAsia="Times New Roman" w:hAnsi="Calibri" w:cs="Calibri"/>
          <w:b/>
          <w:color w:val="000000"/>
          <w:sz w:val="20"/>
          <w:szCs w:val="20"/>
        </w:rPr>
      </w:pPr>
      <w:r w:rsidRPr="00430A05">
        <w:rPr>
          <w:rFonts w:ascii="Calibri" w:eastAsia="Times New Roman" w:hAnsi="Calibri" w:cs="Calibri"/>
          <w:b/>
          <w:color w:val="000000"/>
          <w:sz w:val="24"/>
          <w:szCs w:val="24"/>
          <w:u w:val="single"/>
        </w:rPr>
        <w:t>MULTIPLE INTERPS</w:t>
      </w:r>
      <w:r w:rsidRPr="00430A05">
        <w:rPr>
          <w:rFonts w:ascii="Calibri" w:eastAsia="Times New Roman" w:hAnsi="Calibri" w:cs="Calibri"/>
          <w:color w:val="000000"/>
          <w:sz w:val="24"/>
          <w:szCs w:val="24"/>
          <w:u w:val="single"/>
        </w:rPr>
        <w:t xml:space="preserve"> </w:t>
      </w:r>
      <w:r w:rsidRPr="00430A05">
        <w:rPr>
          <w:rFonts w:ascii="Calibri" w:eastAsia="Times New Roman" w:hAnsi="Calibri" w:cs="Calibri"/>
          <w:b/>
          <w:color w:val="000000"/>
          <w:sz w:val="24"/>
          <w:szCs w:val="24"/>
          <w:u w:val="single"/>
        </w:rPr>
        <w:t>OF EVIDENCE (</w:t>
      </w:r>
      <w:r w:rsidR="00FE451A" w:rsidRPr="00430A05">
        <w:rPr>
          <w:rFonts w:ascii="Calibri" w:eastAsia="Times New Roman" w:hAnsi="Calibri" w:cs="Calibri"/>
          <w:b/>
          <w:color w:val="000000"/>
          <w:sz w:val="24"/>
          <w:szCs w:val="24"/>
          <w:u w:val="single"/>
        </w:rPr>
        <w:t xml:space="preserve">KEEP ASKING </w:t>
      </w:r>
      <w:r w:rsidRPr="00430A05">
        <w:rPr>
          <w:rFonts w:ascii="Calibri" w:eastAsia="Times New Roman" w:hAnsi="Calibri" w:cs="Calibri"/>
          <w:b/>
          <w:color w:val="000000"/>
          <w:sz w:val="24"/>
          <w:szCs w:val="24"/>
          <w:u w:val="single"/>
        </w:rPr>
        <w:t>SO WHAT</w:t>
      </w:r>
      <w:r w:rsidR="00FE451A" w:rsidRPr="00430A05">
        <w:rPr>
          <w:rFonts w:ascii="Calibri" w:eastAsia="Times New Roman" w:hAnsi="Calibri" w:cs="Calibri"/>
          <w:b/>
          <w:color w:val="000000"/>
          <w:sz w:val="24"/>
          <w:szCs w:val="24"/>
          <w:u w:val="single"/>
        </w:rPr>
        <w:t>? AFTER YOUR CMS)</w:t>
      </w:r>
    </w:p>
    <w:p w:rsidR="007C57A2" w:rsidRDefault="007C57A2" w:rsidP="00A07DC2">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Analyze for multiple interpretations-what possible meanings (even contradictory ones) might the text support? Keep asking “So what?” after your commentary to dig deeper and more sophisticated analysis.</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Pr="007C57A2">
        <w:rPr>
          <w:rFonts w:ascii="Calibri" w:eastAsia="Times New Roman" w:hAnsi="Calibri" w:cs="Calibri"/>
          <w:i/>
          <w:iCs/>
          <w:color w:val="000000"/>
          <w:sz w:val="20"/>
          <w:szCs w:val="20"/>
        </w:rPr>
        <w:t xml:space="preserve"> </w:t>
      </w:r>
      <w:r w:rsidR="007C57A2" w:rsidRPr="007C57A2">
        <w:rPr>
          <w:rFonts w:ascii="Calibri" w:eastAsia="Times New Roman" w:hAnsi="Calibri" w:cs="Calibri"/>
          <w:i/>
          <w:iCs/>
          <w:color w:val="000000"/>
          <w:sz w:val="20"/>
          <w:szCs w:val="20"/>
        </w:rPr>
        <w:t>“A startling “eyespot,” immense, and deep blue melding to an almost translucent yellow, luxuriates in the center of each hind wing.” </w:t>
      </w:r>
    </w:p>
    <w:p w:rsidR="007C57A2" w:rsidRPr="007C57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(Offering possible ways to interpret the quote) </w:t>
      </w:r>
    </w:p>
    <w:p w:rsidR="00B33707" w:rsidRDefault="007C57A2" w:rsidP="00B33707">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Dillard’s attention to detail in describing the moths “eyespot” focuses the reader’s attention on the unique design of the moth’s wing, a design given to the moth by nature herself to frighten and thus thwart the moth’s natural predators. Upon further reflection, Dillard’s description of the “eyespot” early on in the passage may be the foreshadowing of a powerful irony: the “eyespot” cannot protect the moth from its human foes.</w:t>
      </w:r>
    </w:p>
    <w:p w:rsidR="00B33707" w:rsidRDefault="00B33707" w:rsidP="00B33707">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B33707">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B33707">
      <w:pPr>
        <w:tabs>
          <w:tab w:val="left" w:pos="-720"/>
        </w:tabs>
        <w:spacing w:after="0" w:line="240" w:lineRule="auto"/>
        <w:ind w:left="-720" w:right="-360"/>
        <w:rPr>
          <w:rFonts w:ascii="Calibri" w:eastAsia="Times New Roman" w:hAnsi="Calibri" w:cs="Calibri"/>
          <w:color w:val="000000"/>
          <w:sz w:val="20"/>
          <w:szCs w:val="20"/>
        </w:rPr>
      </w:pPr>
    </w:p>
    <w:p w:rsidR="007C57A2" w:rsidRPr="00FE451A" w:rsidRDefault="00FE451A" w:rsidP="00430A05">
      <w:pPr>
        <w:pStyle w:val="ListParagraph"/>
        <w:numPr>
          <w:ilvl w:val="0"/>
          <w:numId w:val="11"/>
        </w:numPr>
        <w:tabs>
          <w:tab w:val="left" w:pos="-720"/>
        </w:tabs>
        <w:spacing w:after="0" w:line="240" w:lineRule="auto"/>
        <w:ind w:right="-360"/>
        <w:rPr>
          <w:rFonts w:ascii="Calibri" w:eastAsia="Times New Roman" w:hAnsi="Calibri" w:cs="Calibri"/>
          <w:b/>
          <w:color w:val="000000"/>
          <w:sz w:val="20"/>
          <w:szCs w:val="20"/>
        </w:rPr>
      </w:pPr>
      <w:r>
        <w:rPr>
          <w:rFonts w:ascii="Calibri" w:eastAsia="Times New Roman" w:hAnsi="Calibri" w:cs="Calibri"/>
          <w:b/>
          <w:color w:val="000000"/>
          <w:sz w:val="24"/>
          <w:szCs w:val="24"/>
          <w:u w:val="single"/>
        </w:rPr>
        <w:t>WORD ISOLATION</w:t>
      </w:r>
    </w:p>
    <w:p w:rsidR="007C57A2" w:rsidRDefault="007C57A2" w:rsidP="00A07DC2">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Rather than always speaking of the author’s diction as</w:t>
      </w:r>
      <w:r w:rsidR="000C69AF">
        <w:rPr>
          <w:rFonts w:ascii="Calibri" w:eastAsia="Times New Roman" w:hAnsi="Calibri" w:cs="Calibri"/>
          <w:color w:val="000000"/>
          <w:sz w:val="20"/>
          <w:szCs w:val="20"/>
        </w:rPr>
        <w:t xml:space="preserve"> a whole, hyper-focus on a word or phrase </w:t>
      </w:r>
      <w:r w:rsidRPr="007C57A2">
        <w:rPr>
          <w:rFonts w:ascii="Calibri" w:eastAsia="Times New Roman" w:hAnsi="Calibri" w:cs="Calibri"/>
          <w:color w:val="000000"/>
          <w:sz w:val="20"/>
          <w:szCs w:val="20"/>
        </w:rPr>
        <w:t xml:space="preserve">and milk it for all it’s worth in the way of </w:t>
      </w:r>
      <w:r w:rsidR="000C69AF">
        <w:rPr>
          <w:rFonts w:ascii="Calibri" w:eastAsia="Times New Roman" w:hAnsi="Calibri" w:cs="Calibri"/>
          <w:color w:val="000000"/>
          <w:sz w:val="20"/>
          <w:szCs w:val="20"/>
        </w:rPr>
        <w:t xml:space="preserve">implied, associated meanings (connotations). </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007C57A2" w:rsidRPr="007C57A2">
        <w:rPr>
          <w:rFonts w:ascii="Calibri" w:eastAsia="Times New Roman" w:hAnsi="Calibri" w:cs="Calibri"/>
          <w:b/>
          <w:bCs/>
          <w:color w:val="000000"/>
          <w:sz w:val="20"/>
          <w:szCs w:val="20"/>
        </w:rPr>
        <w:t xml:space="preserve"> </w:t>
      </w:r>
      <w:r w:rsidR="007C57A2" w:rsidRPr="007C57A2">
        <w:rPr>
          <w:rFonts w:ascii="Calibri" w:eastAsia="Times New Roman" w:hAnsi="Calibri" w:cs="Calibri"/>
          <w:i/>
          <w:iCs/>
          <w:color w:val="000000"/>
          <w:sz w:val="20"/>
          <w:szCs w:val="20"/>
        </w:rPr>
        <w:t>“He was a monster in a Mason jar.” </w:t>
      </w:r>
    </w:p>
    <w:p w:rsidR="007C57A2" w:rsidRPr="007C57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(Hyper-focusing on the connotations of one word) </w:t>
      </w:r>
    </w:p>
    <w:p w:rsidR="00B33707" w:rsidRDefault="007C57A2" w:rsidP="00B33707">
      <w:pPr>
        <w:tabs>
          <w:tab w:val="left" w:pos="-720"/>
        </w:tabs>
        <w:spacing w:after="0" w:line="240" w:lineRule="auto"/>
        <w:ind w:left="-720" w:right="-360"/>
        <w:rPr>
          <w:rFonts w:ascii="Calibri" w:eastAsia="Times New Roman" w:hAnsi="Calibri" w:cs="Calibri"/>
          <w:color w:val="000000"/>
          <w:sz w:val="20"/>
          <w:szCs w:val="20"/>
        </w:rPr>
      </w:pPr>
      <w:r w:rsidRPr="007C57A2">
        <w:rPr>
          <w:rFonts w:ascii="Calibri" w:eastAsia="Times New Roman" w:hAnsi="Calibri" w:cs="Calibri"/>
          <w:color w:val="000000"/>
          <w:sz w:val="20"/>
          <w:szCs w:val="20"/>
        </w:rPr>
        <w:t>Dillard’s use of “monster” is a potent and effective word choice because</w:t>
      </w:r>
      <w:r w:rsidR="00D93799">
        <w:rPr>
          <w:rFonts w:ascii="Calibri" w:eastAsia="Times New Roman" w:hAnsi="Calibri" w:cs="Calibri"/>
          <w:color w:val="000000"/>
          <w:sz w:val="20"/>
          <w:szCs w:val="20"/>
        </w:rPr>
        <w:t>,</w:t>
      </w:r>
      <w:r w:rsidRPr="007C57A2">
        <w:rPr>
          <w:rFonts w:ascii="Calibri" w:eastAsia="Times New Roman" w:hAnsi="Calibri" w:cs="Calibri"/>
          <w:color w:val="000000"/>
          <w:sz w:val="20"/>
          <w:szCs w:val="20"/>
        </w:rPr>
        <w:t xml:space="preserve"> even though the word is generic, it </w:t>
      </w:r>
      <w:r w:rsidR="00D93799">
        <w:rPr>
          <w:rFonts w:ascii="Calibri" w:eastAsia="Times New Roman" w:hAnsi="Calibri" w:cs="Calibri"/>
          <w:color w:val="000000"/>
          <w:sz w:val="20"/>
          <w:szCs w:val="20"/>
        </w:rPr>
        <w:t>conjures up</w:t>
      </w:r>
      <w:r w:rsidRPr="007C57A2">
        <w:rPr>
          <w:rFonts w:ascii="Calibri" w:eastAsia="Times New Roman" w:hAnsi="Calibri" w:cs="Calibri"/>
          <w:color w:val="000000"/>
          <w:sz w:val="20"/>
          <w:szCs w:val="20"/>
        </w:rPr>
        <w:t xml:space="preserve"> images of all monsters, from mythology, from literature, from film, and from the reader’s own experiences. In addition, the word “monster,” in the context of Dillard’s text, calls to mind one </w:t>
      </w:r>
      <w:r w:rsidR="009B1FFE" w:rsidRPr="007C57A2">
        <w:rPr>
          <w:rFonts w:ascii="Calibri" w:eastAsia="Times New Roman" w:hAnsi="Calibri" w:cs="Calibri"/>
          <w:color w:val="000000"/>
          <w:sz w:val="20"/>
          <w:szCs w:val="20"/>
        </w:rPr>
        <w:t>particular</w:t>
      </w:r>
      <w:r w:rsidR="00C2403C">
        <w:rPr>
          <w:rFonts w:ascii="Calibri" w:eastAsia="Times New Roman" w:hAnsi="Calibri" w:cs="Calibri"/>
          <w:color w:val="000000"/>
          <w:sz w:val="20"/>
          <w:szCs w:val="20"/>
        </w:rPr>
        <w:t xml:space="preserve"> monster: Frankenstei</w:t>
      </w:r>
      <w:r w:rsidRPr="007C57A2">
        <w:rPr>
          <w:rFonts w:ascii="Calibri" w:eastAsia="Times New Roman" w:hAnsi="Calibri" w:cs="Calibri"/>
          <w:color w:val="000000"/>
          <w:sz w:val="20"/>
          <w:szCs w:val="20"/>
        </w:rPr>
        <w:t xml:space="preserve">n’s monster, </w:t>
      </w:r>
      <w:r w:rsidR="00C2403C">
        <w:rPr>
          <w:rFonts w:ascii="Calibri" w:eastAsia="Times New Roman" w:hAnsi="Calibri" w:cs="Calibri"/>
          <w:color w:val="000000"/>
          <w:sz w:val="20"/>
          <w:szCs w:val="20"/>
        </w:rPr>
        <w:t>who</w:t>
      </w:r>
      <w:r w:rsidRPr="007C57A2">
        <w:rPr>
          <w:rFonts w:ascii="Calibri" w:eastAsia="Times New Roman" w:hAnsi="Calibri" w:cs="Calibri"/>
          <w:color w:val="000000"/>
          <w:sz w:val="20"/>
          <w:szCs w:val="20"/>
        </w:rPr>
        <w:t xml:space="preserve"> in theory was supposed to be a glorious “birth,” a pro</w:t>
      </w:r>
      <w:r w:rsidR="00C2403C">
        <w:rPr>
          <w:rFonts w:ascii="Calibri" w:eastAsia="Times New Roman" w:hAnsi="Calibri" w:cs="Calibri"/>
          <w:color w:val="000000"/>
          <w:sz w:val="20"/>
          <w:szCs w:val="20"/>
        </w:rPr>
        <w:t>found “creation,</w:t>
      </w:r>
      <w:r w:rsidRPr="007C57A2">
        <w:rPr>
          <w:rFonts w:ascii="Calibri" w:eastAsia="Times New Roman" w:hAnsi="Calibri" w:cs="Calibri"/>
          <w:color w:val="000000"/>
          <w:sz w:val="20"/>
          <w:szCs w:val="20"/>
        </w:rPr>
        <w:t xml:space="preserve">” </w:t>
      </w:r>
      <w:r w:rsidR="00C2403C">
        <w:rPr>
          <w:rFonts w:ascii="Calibri" w:eastAsia="Times New Roman" w:hAnsi="Calibri" w:cs="Calibri"/>
          <w:color w:val="000000"/>
          <w:sz w:val="20"/>
          <w:szCs w:val="20"/>
        </w:rPr>
        <w:t xml:space="preserve">a miracle of science. </w:t>
      </w:r>
      <w:r w:rsidRPr="007C57A2">
        <w:rPr>
          <w:rFonts w:ascii="Calibri" w:eastAsia="Times New Roman" w:hAnsi="Calibri" w:cs="Calibri"/>
          <w:color w:val="000000"/>
          <w:sz w:val="20"/>
          <w:szCs w:val="20"/>
        </w:rPr>
        <w:t xml:space="preserve">However, the monster was imperfect, defective, and abandoned by his creator...just </w:t>
      </w:r>
      <w:r w:rsidR="00C34087">
        <w:rPr>
          <w:rFonts w:ascii="Calibri" w:eastAsia="Times New Roman" w:hAnsi="Calibri" w:cs="Calibri"/>
          <w:color w:val="000000"/>
          <w:sz w:val="20"/>
          <w:szCs w:val="20"/>
        </w:rPr>
        <w:t>like</w:t>
      </w:r>
      <w:r w:rsidRPr="007C57A2">
        <w:rPr>
          <w:rFonts w:ascii="Calibri" w:eastAsia="Times New Roman" w:hAnsi="Calibri" w:cs="Calibri"/>
          <w:color w:val="000000"/>
          <w:sz w:val="20"/>
          <w:szCs w:val="20"/>
        </w:rPr>
        <w:t xml:space="preserve"> the narrator in the text </w:t>
      </w:r>
      <w:r w:rsidR="00C34087">
        <w:rPr>
          <w:rFonts w:ascii="Calibri" w:eastAsia="Times New Roman" w:hAnsi="Calibri" w:cs="Calibri"/>
          <w:color w:val="000000"/>
          <w:sz w:val="20"/>
          <w:szCs w:val="20"/>
        </w:rPr>
        <w:t>describes her childhood self running</w:t>
      </w:r>
      <w:r w:rsidRPr="007C57A2">
        <w:rPr>
          <w:rFonts w:ascii="Calibri" w:eastAsia="Times New Roman" w:hAnsi="Calibri" w:cs="Calibri"/>
          <w:color w:val="000000"/>
          <w:sz w:val="20"/>
          <w:szCs w:val="20"/>
        </w:rPr>
        <w:t xml:space="preserve"> inside after witnessing the </w:t>
      </w:r>
      <w:r w:rsidR="00C34087">
        <w:rPr>
          <w:rFonts w:ascii="Calibri" w:eastAsia="Times New Roman" w:hAnsi="Calibri" w:cs="Calibri"/>
          <w:color w:val="000000"/>
          <w:sz w:val="20"/>
          <w:szCs w:val="20"/>
        </w:rPr>
        <w:t xml:space="preserve">deformed moth dragging itself down the driveway—a </w:t>
      </w:r>
      <w:r w:rsidRPr="007C57A2">
        <w:rPr>
          <w:rFonts w:ascii="Calibri" w:eastAsia="Times New Roman" w:hAnsi="Calibri" w:cs="Calibri"/>
          <w:color w:val="000000"/>
          <w:sz w:val="20"/>
          <w:szCs w:val="20"/>
        </w:rPr>
        <w:t>tortured result of human interference in nature. </w:t>
      </w:r>
    </w:p>
    <w:p w:rsidR="00B33707" w:rsidRDefault="00B33707" w:rsidP="00B33707">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B33707">
      <w:pPr>
        <w:tabs>
          <w:tab w:val="left" w:pos="-720"/>
        </w:tabs>
        <w:spacing w:after="0" w:line="240" w:lineRule="auto"/>
        <w:ind w:left="-720" w:right="-360"/>
        <w:rPr>
          <w:rFonts w:ascii="Calibri" w:eastAsia="Times New Roman" w:hAnsi="Calibri" w:cs="Calibri"/>
          <w:color w:val="000000"/>
          <w:sz w:val="20"/>
          <w:szCs w:val="20"/>
        </w:rPr>
      </w:pPr>
    </w:p>
    <w:p w:rsidR="00712295" w:rsidRDefault="00712295" w:rsidP="00B33707">
      <w:pPr>
        <w:tabs>
          <w:tab w:val="left" w:pos="-720"/>
        </w:tabs>
        <w:spacing w:after="0" w:line="240" w:lineRule="auto"/>
        <w:ind w:left="-720" w:right="-360"/>
        <w:rPr>
          <w:rFonts w:ascii="Calibri" w:eastAsia="Times New Roman" w:hAnsi="Calibri" w:cs="Calibri"/>
          <w:color w:val="000000"/>
          <w:sz w:val="20"/>
          <w:szCs w:val="20"/>
        </w:rPr>
      </w:pPr>
    </w:p>
    <w:p w:rsidR="007C57A2" w:rsidRPr="00FE451A" w:rsidRDefault="007C57A2" w:rsidP="00430A05">
      <w:pPr>
        <w:pStyle w:val="ListParagraph"/>
        <w:numPr>
          <w:ilvl w:val="0"/>
          <w:numId w:val="11"/>
        </w:numPr>
        <w:tabs>
          <w:tab w:val="left" w:pos="-720"/>
        </w:tabs>
        <w:spacing w:after="0" w:line="240" w:lineRule="auto"/>
        <w:ind w:right="-360"/>
        <w:rPr>
          <w:rFonts w:ascii="Calibri" w:eastAsia="Times New Roman" w:hAnsi="Calibri" w:cs="Calibri"/>
          <w:b/>
          <w:color w:val="000000"/>
          <w:sz w:val="20"/>
          <w:szCs w:val="20"/>
        </w:rPr>
      </w:pPr>
      <w:r w:rsidRPr="00FE451A">
        <w:rPr>
          <w:rFonts w:ascii="Calibri" w:eastAsia="Times New Roman" w:hAnsi="Calibri" w:cs="Calibri"/>
          <w:b/>
          <w:color w:val="000000"/>
          <w:sz w:val="24"/>
          <w:szCs w:val="24"/>
          <w:u w:val="single"/>
        </w:rPr>
        <w:t>FILTERS (CRITICAL APPROACHES TO THE TEXT) </w:t>
      </w:r>
    </w:p>
    <w:p w:rsidR="007C57A2" w:rsidRDefault="007C57A2" w:rsidP="00A07DC2">
      <w:pPr>
        <w:tabs>
          <w:tab w:val="left" w:pos="-720"/>
        </w:tabs>
        <w:spacing w:after="0" w:line="240" w:lineRule="auto"/>
        <w:ind w:left="-720" w:right="-360"/>
        <w:rPr>
          <w:rFonts w:ascii="Calibri" w:eastAsia="Times New Roman" w:hAnsi="Calibri" w:cs="Calibri"/>
          <w:b/>
          <w:bCs/>
          <w:color w:val="000000"/>
          <w:sz w:val="20"/>
          <w:szCs w:val="20"/>
        </w:rPr>
      </w:pPr>
      <w:r w:rsidRPr="007C57A2">
        <w:rPr>
          <w:rFonts w:ascii="Calibri" w:eastAsia="Times New Roman" w:hAnsi="Calibri" w:cs="Calibri"/>
          <w:color w:val="000000"/>
          <w:sz w:val="20"/>
          <w:szCs w:val="20"/>
        </w:rPr>
        <w:t xml:space="preserve">Examining the texts through a specific “filter” or “lens” to interpret it from that specific point of view; e.g. </w:t>
      </w:r>
      <w:r w:rsidRPr="007C57A2">
        <w:rPr>
          <w:rFonts w:ascii="Calibri" w:eastAsia="Times New Roman" w:hAnsi="Calibri" w:cs="Calibri"/>
          <w:b/>
          <w:bCs/>
          <w:color w:val="000000"/>
          <w:sz w:val="20"/>
          <w:szCs w:val="20"/>
        </w:rPr>
        <w:t xml:space="preserve">Naturalism </w:t>
      </w:r>
      <w:r w:rsidRPr="007C57A2">
        <w:rPr>
          <w:rFonts w:ascii="Calibri" w:eastAsia="Times New Roman" w:hAnsi="Calibri" w:cs="Calibri"/>
          <w:color w:val="000000"/>
          <w:sz w:val="20"/>
          <w:szCs w:val="20"/>
        </w:rPr>
        <w:t xml:space="preserve">(God and Nature are indifferent or hostile toward mankind; people are animals in struggle for survival); </w:t>
      </w:r>
      <w:r w:rsidRPr="007C57A2">
        <w:rPr>
          <w:rFonts w:ascii="Calibri" w:eastAsia="Times New Roman" w:hAnsi="Calibri" w:cs="Calibri"/>
          <w:b/>
          <w:bCs/>
          <w:color w:val="000000"/>
          <w:sz w:val="20"/>
          <w:szCs w:val="20"/>
        </w:rPr>
        <w:t xml:space="preserve">Romanticism </w:t>
      </w:r>
      <w:r w:rsidRPr="007C57A2">
        <w:rPr>
          <w:rFonts w:ascii="Calibri" w:eastAsia="Times New Roman" w:hAnsi="Calibri" w:cs="Calibri"/>
          <w:color w:val="000000"/>
          <w:sz w:val="20"/>
          <w:szCs w:val="20"/>
        </w:rPr>
        <w:t xml:space="preserve">(man is godlike and can draw inspiration and power from Nature); </w:t>
      </w:r>
      <w:r w:rsidRPr="007C57A2">
        <w:rPr>
          <w:rFonts w:ascii="Calibri" w:eastAsia="Times New Roman" w:hAnsi="Calibri" w:cs="Calibri"/>
          <w:b/>
          <w:bCs/>
          <w:color w:val="000000"/>
          <w:sz w:val="20"/>
          <w:szCs w:val="20"/>
        </w:rPr>
        <w:t xml:space="preserve">Post-Modernism </w:t>
      </w:r>
      <w:r w:rsidRPr="007C57A2">
        <w:rPr>
          <w:rFonts w:ascii="Calibri" w:eastAsia="Times New Roman" w:hAnsi="Calibri" w:cs="Calibri"/>
          <w:color w:val="000000"/>
          <w:sz w:val="20"/>
          <w:szCs w:val="20"/>
        </w:rPr>
        <w:t xml:space="preserve">(no right or wrong; the quest is making sense out of senselessness of modern life); </w:t>
      </w:r>
      <w:r w:rsidRPr="007C57A2">
        <w:rPr>
          <w:rFonts w:ascii="Calibri" w:eastAsia="Times New Roman" w:hAnsi="Calibri" w:cs="Calibri"/>
          <w:b/>
          <w:bCs/>
          <w:color w:val="000000"/>
          <w:sz w:val="20"/>
          <w:szCs w:val="20"/>
        </w:rPr>
        <w:t xml:space="preserve">Social Criticism </w:t>
      </w:r>
      <w:r w:rsidRPr="007C57A2">
        <w:rPr>
          <w:rFonts w:ascii="Calibri" w:eastAsia="Times New Roman" w:hAnsi="Calibri" w:cs="Calibri"/>
          <w:color w:val="000000"/>
          <w:sz w:val="20"/>
          <w:szCs w:val="20"/>
        </w:rPr>
        <w:t xml:space="preserve">(what and how is the author criticizing society’s values and traditions); </w:t>
      </w:r>
      <w:r w:rsidR="009B1FFE">
        <w:rPr>
          <w:rFonts w:ascii="Calibri" w:eastAsia="Times New Roman" w:hAnsi="Calibri" w:cs="Calibri"/>
          <w:b/>
          <w:bCs/>
          <w:color w:val="000000"/>
          <w:sz w:val="20"/>
          <w:szCs w:val="20"/>
        </w:rPr>
        <w:t>Psychological</w:t>
      </w:r>
      <w:r w:rsidRPr="007C57A2">
        <w:rPr>
          <w:rFonts w:ascii="Calibri" w:eastAsia="Times New Roman" w:hAnsi="Calibri" w:cs="Calibri"/>
          <w:b/>
          <w:bCs/>
          <w:color w:val="000000"/>
          <w:sz w:val="20"/>
          <w:szCs w:val="20"/>
        </w:rPr>
        <w:t xml:space="preserve"> </w:t>
      </w:r>
      <w:r w:rsidRPr="007C57A2">
        <w:rPr>
          <w:rFonts w:ascii="Calibri" w:eastAsia="Times New Roman" w:hAnsi="Calibri" w:cs="Calibri"/>
          <w:color w:val="000000"/>
          <w:sz w:val="20"/>
          <w:szCs w:val="20"/>
        </w:rPr>
        <w:t xml:space="preserve">(what does the text reveal about the human mind and behavior); </w:t>
      </w:r>
      <w:r w:rsidRPr="007C57A2">
        <w:rPr>
          <w:rFonts w:ascii="Calibri" w:eastAsia="Times New Roman" w:hAnsi="Calibri" w:cs="Calibri"/>
          <w:b/>
          <w:bCs/>
          <w:color w:val="000000"/>
          <w:sz w:val="20"/>
          <w:szCs w:val="20"/>
        </w:rPr>
        <w:t xml:space="preserve">Feminism </w:t>
      </w:r>
      <w:r w:rsidRPr="007C57A2">
        <w:rPr>
          <w:rFonts w:ascii="Calibri" w:eastAsia="Times New Roman" w:hAnsi="Calibri" w:cs="Calibri"/>
          <w:color w:val="000000"/>
          <w:sz w:val="20"/>
          <w:szCs w:val="20"/>
        </w:rPr>
        <w:t xml:space="preserve">(how does the text treat women’s concerns, history, and issues). </w:t>
      </w:r>
      <w:r w:rsidRPr="007C57A2">
        <w:rPr>
          <w:rFonts w:ascii="Calibri" w:eastAsia="Times New Roman" w:hAnsi="Calibri" w:cs="Calibri"/>
          <w:b/>
          <w:bCs/>
          <w:color w:val="000000"/>
          <w:sz w:val="20"/>
          <w:szCs w:val="20"/>
        </w:rPr>
        <w:t>NOTE: you can also “make up” a filter that suits the text, such as a “Biblical” filter or an “American” filter or a “Republican” filter, etc. </w:t>
      </w:r>
    </w:p>
    <w:p w:rsidR="007C57A2" w:rsidRPr="007C57A2" w:rsidRDefault="007C57A2" w:rsidP="00A07DC2">
      <w:pPr>
        <w:tabs>
          <w:tab w:val="left" w:pos="-720"/>
        </w:tabs>
        <w:spacing w:after="0" w:line="240" w:lineRule="auto"/>
        <w:ind w:left="-720" w:right="-360"/>
        <w:rPr>
          <w:rFonts w:ascii="Times New Roman" w:eastAsia="Times New Roman" w:hAnsi="Times New Roman" w:cs="Times New Roman"/>
          <w:sz w:val="24"/>
          <w:szCs w:val="24"/>
        </w:rPr>
      </w:pPr>
    </w:p>
    <w:p w:rsidR="007C57A2" w:rsidRPr="007C57A2" w:rsidRDefault="007A79C3" w:rsidP="00A07DC2">
      <w:pPr>
        <w:tabs>
          <w:tab w:val="left" w:pos="-720"/>
        </w:tabs>
        <w:spacing w:after="0" w:line="240" w:lineRule="auto"/>
        <w:ind w:left="-720" w:right="-360"/>
        <w:rPr>
          <w:rFonts w:ascii="Times New Roman" w:eastAsia="Times New Roman" w:hAnsi="Times New Roman" w:cs="Times New Roman"/>
          <w:sz w:val="24"/>
          <w:szCs w:val="24"/>
        </w:rPr>
      </w:pPr>
      <w:r w:rsidRPr="007A79C3">
        <w:rPr>
          <w:rFonts w:ascii="Calibri" w:eastAsia="Times New Roman" w:hAnsi="Calibri" w:cs="Calibri"/>
          <w:b/>
          <w:bCs/>
          <w:color w:val="FF0000"/>
          <w:sz w:val="20"/>
          <w:szCs w:val="20"/>
        </w:rPr>
        <w:t>CD:</w:t>
      </w:r>
      <w:r w:rsidR="007C57A2" w:rsidRPr="007C57A2">
        <w:rPr>
          <w:rFonts w:ascii="Calibri" w:eastAsia="Times New Roman" w:hAnsi="Calibri" w:cs="Calibri"/>
          <w:b/>
          <w:bCs/>
          <w:color w:val="000000"/>
          <w:sz w:val="20"/>
          <w:szCs w:val="20"/>
        </w:rPr>
        <w:t xml:space="preserve"> </w:t>
      </w:r>
      <w:r w:rsidR="007C57A2" w:rsidRPr="007C57A2">
        <w:rPr>
          <w:rFonts w:ascii="Calibri" w:eastAsia="Times New Roman" w:hAnsi="Calibri" w:cs="Calibri"/>
          <w:i/>
          <w:iCs/>
          <w:color w:val="000000"/>
          <w:sz w:val="20"/>
          <w:szCs w:val="20"/>
        </w:rPr>
        <w:t>“He couldn’t spread his wings. There was no room. The chemical that coated his wings like varnish, stiffening them permanently, dried, and hardened his wings as they were.” </w:t>
      </w:r>
    </w:p>
    <w:p w:rsidR="006B4AA2" w:rsidRDefault="00D90DCA" w:rsidP="00A07DC2">
      <w:pPr>
        <w:tabs>
          <w:tab w:val="left" w:pos="-720"/>
        </w:tabs>
        <w:spacing w:after="0" w:line="240" w:lineRule="auto"/>
        <w:ind w:left="-720" w:right="-360"/>
        <w:rPr>
          <w:rFonts w:ascii="Times New Roman" w:eastAsia="Times New Roman" w:hAnsi="Times New Roman" w:cs="Times New Roman"/>
          <w:sz w:val="24"/>
          <w:szCs w:val="24"/>
        </w:rPr>
      </w:pPr>
      <w:r w:rsidRPr="00D90DCA">
        <w:rPr>
          <w:rFonts w:ascii="Calibri" w:eastAsia="Times New Roman" w:hAnsi="Calibri" w:cs="Calibri"/>
          <w:b/>
          <w:bCs/>
          <w:color w:val="7030A0"/>
          <w:sz w:val="20"/>
          <w:szCs w:val="20"/>
        </w:rPr>
        <w:t>CMs:</w:t>
      </w:r>
      <w:r w:rsidR="007C57A2" w:rsidRPr="007C57A2">
        <w:rPr>
          <w:rFonts w:ascii="Calibri" w:eastAsia="Times New Roman" w:hAnsi="Calibri" w:cs="Calibri"/>
          <w:b/>
          <w:bCs/>
          <w:color w:val="000000"/>
          <w:sz w:val="20"/>
          <w:szCs w:val="20"/>
        </w:rPr>
        <w:t xml:space="preserve"> (Social Criticism Filter): </w:t>
      </w:r>
      <w:r w:rsidR="007C57A2" w:rsidRPr="007C57A2">
        <w:rPr>
          <w:rFonts w:ascii="Calibri" w:eastAsia="Times New Roman" w:hAnsi="Calibri" w:cs="Calibri"/>
          <w:color w:val="000000"/>
          <w:sz w:val="20"/>
          <w:szCs w:val="20"/>
        </w:rPr>
        <w:t>From a standpoint of social criticism, Dillard’s detailed observations force the readers to question the relationship between man and nature. Such a relationship, if it is to prove symbiotic and naturally beneficial, must include precautions for safety and a great deal of respect. Dillard is suggesting that anything less than this results in irreparable damage. Furthermore, even damage on a small scale, such as one m</w:t>
      </w:r>
      <w:r w:rsidR="00FB308A">
        <w:rPr>
          <w:rFonts w:ascii="Calibri" w:eastAsia="Times New Roman" w:hAnsi="Calibri" w:cs="Calibri"/>
          <w:color w:val="000000"/>
          <w:sz w:val="20"/>
          <w:szCs w:val="20"/>
        </w:rPr>
        <w:t>oth, sets a dangerous precedent</w:t>
      </w:r>
      <w:r w:rsidR="007C57A2" w:rsidRPr="007C57A2">
        <w:rPr>
          <w:rFonts w:ascii="Calibri" w:eastAsia="Times New Roman" w:hAnsi="Calibri" w:cs="Calibri"/>
          <w:color w:val="000000"/>
          <w:sz w:val="20"/>
          <w:szCs w:val="20"/>
        </w:rPr>
        <w:t xml:space="preserve"> for our future as inhabitants on earth; indeed, we must give nature enough “room” to thrive.</w:t>
      </w:r>
    </w:p>
    <w:p w:rsidR="00A07DC2" w:rsidRDefault="00A07DC2" w:rsidP="00A07DC2">
      <w:pPr>
        <w:tabs>
          <w:tab w:val="left" w:pos="-720"/>
        </w:tabs>
        <w:spacing w:after="0" w:line="240" w:lineRule="auto"/>
        <w:ind w:left="-720"/>
        <w:rPr>
          <w:rFonts w:ascii="Times New Roman" w:eastAsia="Times New Roman" w:hAnsi="Times New Roman" w:cs="Times New Roman"/>
          <w:sz w:val="24"/>
          <w:szCs w:val="24"/>
        </w:rPr>
      </w:pPr>
    </w:p>
    <w:sectPr w:rsidR="00A07DC2" w:rsidSect="00430A05">
      <w:pgSz w:w="12240" w:h="15840"/>
      <w:pgMar w:top="630" w:right="108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2FD"/>
    <w:multiLevelType w:val="multilevel"/>
    <w:tmpl w:val="2EB41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46B6"/>
    <w:multiLevelType w:val="multilevel"/>
    <w:tmpl w:val="DA66F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42F6A"/>
    <w:multiLevelType w:val="multilevel"/>
    <w:tmpl w:val="774A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1429B"/>
    <w:multiLevelType w:val="multilevel"/>
    <w:tmpl w:val="13340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B1F51"/>
    <w:multiLevelType w:val="hybridMultilevel"/>
    <w:tmpl w:val="8838631C"/>
    <w:lvl w:ilvl="0" w:tplc="5AB09D06">
      <w:start w:val="6"/>
      <w:numFmt w:val="decimal"/>
      <w:lvlText w:val="%1."/>
      <w:lvlJc w:val="left"/>
      <w:pPr>
        <w:ind w:left="-360" w:hanging="360"/>
      </w:pPr>
      <w:rPr>
        <w:rFonts w:hint="default"/>
        <w:sz w:val="24"/>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4D7059E"/>
    <w:multiLevelType w:val="multilevel"/>
    <w:tmpl w:val="6F0EF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208C3"/>
    <w:multiLevelType w:val="multilevel"/>
    <w:tmpl w:val="AB1CE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B63AD2"/>
    <w:multiLevelType w:val="hybridMultilevel"/>
    <w:tmpl w:val="CA8C0CE0"/>
    <w:lvl w:ilvl="0" w:tplc="EAC8A1BA">
      <w:start w:val="1"/>
      <w:numFmt w:val="decimal"/>
      <w:lvlText w:val="%1."/>
      <w:lvlJc w:val="left"/>
      <w:pPr>
        <w:ind w:left="-360" w:hanging="360"/>
      </w:pPr>
      <w:rPr>
        <w:rFonts w:hint="default"/>
        <w:sz w:val="24"/>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BEA194A"/>
    <w:multiLevelType w:val="multilevel"/>
    <w:tmpl w:val="C68CA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A234F"/>
    <w:multiLevelType w:val="multilevel"/>
    <w:tmpl w:val="918AC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63560"/>
    <w:multiLevelType w:val="hybridMultilevel"/>
    <w:tmpl w:val="F4CA89AA"/>
    <w:lvl w:ilvl="0" w:tplc="5630F5B6">
      <w:start w:val="1"/>
      <w:numFmt w:val="decimal"/>
      <w:lvlText w:val="%1."/>
      <w:lvlJc w:val="left"/>
      <w:pPr>
        <w:ind w:left="-360" w:hanging="360"/>
      </w:pPr>
      <w:rPr>
        <w:rFonts w:hint="default"/>
        <w:sz w:val="24"/>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9"/>
    <w:lvlOverride w:ilvl="0">
      <w:lvl w:ilvl="0">
        <w:numFmt w:val="decimal"/>
        <w:lvlText w:val="%1."/>
        <w:lvlJc w:val="left"/>
      </w:lvl>
    </w:lvlOverride>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A2"/>
    <w:rsid w:val="0002639F"/>
    <w:rsid w:val="000C69AF"/>
    <w:rsid w:val="0012560E"/>
    <w:rsid w:val="00181A43"/>
    <w:rsid w:val="002A6DC0"/>
    <w:rsid w:val="004017BC"/>
    <w:rsid w:val="00430A05"/>
    <w:rsid w:val="004B5790"/>
    <w:rsid w:val="006769DE"/>
    <w:rsid w:val="00685B38"/>
    <w:rsid w:val="00712295"/>
    <w:rsid w:val="007A79C3"/>
    <w:rsid w:val="007B6F8B"/>
    <w:rsid w:val="007C57A2"/>
    <w:rsid w:val="0093151B"/>
    <w:rsid w:val="0097786D"/>
    <w:rsid w:val="00994D30"/>
    <w:rsid w:val="009A4C1B"/>
    <w:rsid w:val="009B1FFE"/>
    <w:rsid w:val="009C7DF1"/>
    <w:rsid w:val="009F2634"/>
    <w:rsid w:val="00A07DC2"/>
    <w:rsid w:val="00AF6C92"/>
    <w:rsid w:val="00B03ED2"/>
    <w:rsid w:val="00B07E2C"/>
    <w:rsid w:val="00B33707"/>
    <w:rsid w:val="00C2403C"/>
    <w:rsid w:val="00C257AE"/>
    <w:rsid w:val="00C335CF"/>
    <w:rsid w:val="00C34087"/>
    <w:rsid w:val="00CA4BAA"/>
    <w:rsid w:val="00CE4C2E"/>
    <w:rsid w:val="00D441D0"/>
    <w:rsid w:val="00D90DCA"/>
    <w:rsid w:val="00D93799"/>
    <w:rsid w:val="00DB5FF9"/>
    <w:rsid w:val="00F901DA"/>
    <w:rsid w:val="00FB308A"/>
    <w:rsid w:val="00FE451A"/>
    <w:rsid w:val="00FF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9F395-4874-4DC7-9CDF-DF4AB4C0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3707"/>
    <w:pPr>
      <w:ind w:left="720"/>
      <w:contextualSpacing/>
    </w:pPr>
  </w:style>
  <w:style w:type="paragraph" w:styleId="BalloonText">
    <w:name w:val="Balloon Text"/>
    <w:basedOn w:val="Normal"/>
    <w:link w:val="BalloonTextChar"/>
    <w:uiPriority w:val="99"/>
    <w:semiHidden/>
    <w:unhideWhenUsed/>
    <w:rsid w:val="002A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Arna</cp:lastModifiedBy>
  <cp:revision>30</cp:revision>
  <cp:lastPrinted>2020-04-06T19:26:00Z</cp:lastPrinted>
  <dcterms:created xsi:type="dcterms:W3CDTF">2020-04-05T17:17:00Z</dcterms:created>
  <dcterms:modified xsi:type="dcterms:W3CDTF">2020-04-06T19:27:00Z</dcterms:modified>
</cp:coreProperties>
</file>